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ED" w:rsidRDefault="00812FED" w:rsidP="00812FE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Аннотация к программе повышения квалификации </w:t>
      </w:r>
    </w:p>
    <w:p w:rsidR="00812FED" w:rsidRDefault="00812FED" w:rsidP="00812FE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«Организация и содержание инклюзивной практики в ДОУ»</w:t>
      </w:r>
    </w:p>
    <w:p w:rsidR="00812FED" w:rsidRDefault="00812FED" w:rsidP="00812FED">
      <w:pPr>
        <w:suppressAutoHyphens/>
        <w:spacing w:after="0"/>
        <w:ind w:left="540"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2FED" w:rsidRPr="00A755B9" w:rsidRDefault="00812FED" w:rsidP="00A755B9">
      <w:pPr>
        <w:pStyle w:val="Default"/>
        <w:spacing w:line="276" w:lineRule="auto"/>
        <w:ind w:firstLine="851"/>
        <w:jc w:val="both"/>
        <w:rPr>
          <w:rFonts w:eastAsia="Times New Roman"/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Программа составлена на основе требований государственного образовательного стандарта высшего и среднего профессионального образования по дошкольной педагогике и психологии, </w:t>
      </w:r>
      <w:r>
        <w:rPr>
          <w:rFonts w:eastAsia="Times New Roman"/>
          <w:sz w:val="26"/>
          <w:szCs w:val="26"/>
        </w:rPr>
        <w:t xml:space="preserve">с  учетом профессиональных требований предъявляемых к </w:t>
      </w:r>
      <w:r w:rsidR="00A755B9">
        <w:rPr>
          <w:rFonts w:eastAsia="Times New Roman"/>
          <w:sz w:val="26"/>
          <w:szCs w:val="26"/>
        </w:rPr>
        <w:t xml:space="preserve">воспитателям, </w:t>
      </w:r>
      <w:r>
        <w:rPr>
          <w:rFonts w:eastAsia="Times New Roman"/>
          <w:sz w:val="26"/>
          <w:szCs w:val="26"/>
        </w:rPr>
        <w:t>учителям-логопедам, учителям-дефектологам  в соответствии с целями и задачами отечественной коррекционной педагогики и специальной психологии, рассчитана на категорию слушателей – педагогов, организующих диагностическую, профилактическую и коррекционно-развивающую работу в дошкольных образовательных учреждениях</w:t>
      </w:r>
      <w:r w:rsidR="00A755B9">
        <w:rPr>
          <w:rFonts w:eastAsia="Times New Roman"/>
          <w:sz w:val="26"/>
          <w:szCs w:val="26"/>
        </w:rPr>
        <w:t>, осуществляющих образовательную деятельность детей</w:t>
      </w:r>
      <w:r>
        <w:rPr>
          <w:rFonts w:eastAsia="Times New Roman"/>
          <w:sz w:val="26"/>
          <w:szCs w:val="26"/>
        </w:rPr>
        <w:t xml:space="preserve"> с ограниченными</w:t>
      </w:r>
      <w:proofErr w:type="gramEnd"/>
      <w:r>
        <w:rPr>
          <w:rFonts w:eastAsia="Times New Roman"/>
          <w:sz w:val="26"/>
          <w:szCs w:val="26"/>
        </w:rPr>
        <w:t xml:space="preserve"> возможностями здоровья, </w:t>
      </w:r>
      <w:r>
        <w:rPr>
          <w:sz w:val="26"/>
          <w:szCs w:val="26"/>
        </w:rPr>
        <w:t xml:space="preserve">ФГОС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,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основе Единого квалификационного справочника должностей руководителей, специалистов и служащих  (Приложение к Приказу Министерства здравоохранения и социального развития РФ от 26 августа 2010 г. N 761н) </w:t>
      </w:r>
      <w:r>
        <w:rPr>
          <w:rFonts w:cs="Calibri"/>
          <w:sz w:val="26"/>
          <w:szCs w:val="26"/>
        </w:rPr>
        <w:t xml:space="preserve">и Профессионального стандарта «Педагог »  (Приказ Минтруда и социальной защиты РФ от 18.10.2013г. № 544н). </w:t>
      </w:r>
    </w:p>
    <w:p w:rsidR="00812FED" w:rsidRDefault="00812FED" w:rsidP="00812F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FED">
        <w:rPr>
          <w:rFonts w:ascii="Times New Roman" w:hAnsi="Times New Roman" w:cs="Times New Roman"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12FED">
        <w:rPr>
          <w:rFonts w:ascii="Times New Roman" w:hAnsi="Times New Roman" w:cs="Times New Roman"/>
          <w:sz w:val="26"/>
          <w:szCs w:val="26"/>
        </w:rPr>
        <w:t xml:space="preserve"> освоения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FED"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0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0A2">
        <w:rPr>
          <w:rFonts w:ascii="Times New Roman" w:hAnsi="Times New Roman" w:cs="Times New Roman"/>
          <w:bCs/>
          <w:sz w:val="26"/>
          <w:szCs w:val="26"/>
        </w:rPr>
        <w:t xml:space="preserve">формирование у </w:t>
      </w:r>
      <w:r w:rsidRPr="00A800A2">
        <w:rPr>
          <w:rFonts w:ascii="Times New Roman" w:hAnsi="Times New Roman" w:cs="Times New Roman"/>
          <w:sz w:val="26"/>
          <w:szCs w:val="26"/>
        </w:rPr>
        <w:t>слушателей</w:t>
      </w:r>
      <w:r w:rsidRPr="00A800A2">
        <w:rPr>
          <w:rFonts w:ascii="Times New Roman" w:hAnsi="Times New Roman" w:cs="Times New Roman"/>
          <w:bCs/>
          <w:sz w:val="26"/>
          <w:szCs w:val="26"/>
        </w:rPr>
        <w:t xml:space="preserve"> системы представлений об инклюзивном и интегрированном образовании детей с ОВЗ и детей-инвалидов</w:t>
      </w:r>
      <w:r w:rsidRPr="00A800A2">
        <w:rPr>
          <w:rFonts w:ascii="Times New Roman" w:hAnsi="Times New Roman" w:cs="Times New Roman"/>
          <w:color w:val="000000"/>
          <w:spacing w:val="7"/>
          <w:w w:val="106"/>
          <w:sz w:val="26"/>
          <w:szCs w:val="26"/>
        </w:rPr>
        <w:t>,</w:t>
      </w:r>
      <w:r w:rsidRPr="00A800A2">
        <w:rPr>
          <w:rFonts w:ascii="Times New Roman" w:hAnsi="Times New Roman" w:cs="Times New Roman"/>
          <w:sz w:val="26"/>
          <w:szCs w:val="26"/>
        </w:rPr>
        <w:t xml:space="preserve"> осуществление их личностно-мотивационной, когнитивной и практической подготовки к реализации образовательной деятельности дошкольников с ОВЗ.</w:t>
      </w:r>
    </w:p>
    <w:p w:rsidR="00812FED" w:rsidRPr="00812FED" w:rsidRDefault="00812FED" w:rsidP="00812FE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FED">
        <w:rPr>
          <w:rFonts w:ascii="Times New Roman" w:hAnsi="Times New Roman" w:cs="Times New Roman"/>
          <w:sz w:val="26"/>
          <w:szCs w:val="26"/>
        </w:rPr>
        <w:t>В  результате освоения программы слушатель</w:t>
      </w:r>
      <w:r w:rsidRPr="00812F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FED">
        <w:rPr>
          <w:rFonts w:ascii="Times New Roman" w:hAnsi="Times New Roman" w:cs="Times New Roman"/>
          <w:sz w:val="26"/>
          <w:szCs w:val="26"/>
        </w:rPr>
        <w:t>должен  знать</w:t>
      </w:r>
      <w:r w:rsidRPr="00812FED">
        <w:rPr>
          <w:rFonts w:ascii="Times New Roman" w:hAnsi="Times New Roman" w:cs="Times New Roman"/>
          <w:b/>
          <w:sz w:val="26"/>
          <w:szCs w:val="26"/>
        </w:rPr>
        <w:t>:</w:t>
      </w:r>
    </w:p>
    <w:p w:rsidR="00812FED" w:rsidRPr="00A800A2" w:rsidRDefault="00812FED" w:rsidP="00812FED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0A2">
        <w:rPr>
          <w:rFonts w:ascii="Times New Roman" w:hAnsi="Times New Roman" w:cs="Times New Roman"/>
          <w:sz w:val="26"/>
          <w:szCs w:val="26"/>
        </w:rPr>
        <w:t>- за</w:t>
      </w:r>
      <w:r w:rsidRPr="00A800A2">
        <w:rPr>
          <w:rFonts w:ascii="Times New Roman" w:eastAsia="Times New Roman" w:hAnsi="Times New Roman" w:cs="Times New Roman"/>
          <w:sz w:val="26"/>
          <w:szCs w:val="26"/>
        </w:rPr>
        <w:t>конодательные документы, регулирующие инклюзивное дошкольное образование в РФ</w:t>
      </w:r>
    </w:p>
    <w:p w:rsidR="00812FED" w:rsidRPr="00A800A2" w:rsidRDefault="00812FED" w:rsidP="00812FED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0A2">
        <w:rPr>
          <w:rFonts w:ascii="Times New Roman" w:eastAsia="Times New Roman" w:hAnsi="Times New Roman" w:cs="Times New Roman"/>
          <w:sz w:val="26"/>
          <w:szCs w:val="26"/>
        </w:rPr>
        <w:t>- теоретические основы детской инвалидности и инклюзивного образования.</w:t>
      </w:r>
    </w:p>
    <w:p w:rsidR="00812FED" w:rsidRPr="00A800A2" w:rsidRDefault="00812FED" w:rsidP="00812FED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0A2">
        <w:rPr>
          <w:rFonts w:ascii="Times New Roman" w:eastAsia="Times New Roman" w:hAnsi="Times New Roman" w:cs="Times New Roman"/>
          <w:sz w:val="26"/>
          <w:szCs w:val="26"/>
        </w:rPr>
        <w:t xml:space="preserve">- современные социально - педагогические технологии работы с  семьями, воспитывающими детей инвалидов </w:t>
      </w:r>
    </w:p>
    <w:p w:rsidR="00812FED" w:rsidRPr="00A800A2" w:rsidRDefault="00812FED" w:rsidP="00812FED">
      <w:pPr>
        <w:tabs>
          <w:tab w:val="left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0A2">
        <w:rPr>
          <w:rFonts w:ascii="Times New Roman" w:eastAsia="Times New Roman" w:hAnsi="Times New Roman" w:cs="Times New Roman"/>
          <w:sz w:val="26"/>
          <w:szCs w:val="26"/>
        </w:rPr>
        <w:t xml:space="preserve"> - организационно-педагогические технологии работы с детьми в условиях инклюзии</w:t>
      </w:r>
    </w:p>
    <w:p w:rsidR="00812FED" w:rsidRPr="00A800A2" w:rsidRDefault="00812FED" w:rsidP="00812FED">
      <w:pPr>
        <w:tabs>
          <w:tab w:val="left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00A2">
        <w:rPr>
          <w:rFonts w:ascii="Times New Roman" w:eastAsia="Times New Roman" w:hAnsi="Times New Roman" w:cs="Times New Roman"/>
          <w:sz w:val="26"/>
          <w:szCs w:val="26"/>
        </w:rPr>
        <w:t>- методические основы профилактики профессионального выгорания педагогов</w:t>
      </w:r>
    </w:p>
    <w:p w:rsidR="00812FED" w:rsidRPr="00812FED" w:rsidRDefault="00812FED" w:rsidP="00812FE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12FED">
        <w:rPr>
          <w:rFonts w:ascii="Times New Roman" w:eastAsia="Times New Roman" w:hAnsi="Times New Roman" w:cs="Times New Roman"/>
          <w:sz w:val="26"/>
          <w:szCs w:val="26"/>
        </w:rPr>
        <w:t>меть:</w:t>
      </w:r>
    </w:p>
    <w:p w:rsidR="00812FED" w:rsidRPr="00A800A2" w:rsidRDefault="00812FED" w:rsidP="00812FED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0A2">
        <w:rPr>
          <w:rFonts w:ascii="Times New Roman" w:eastAsia="Times New Roman" w:hAnsi="Times New Roman" w:cs="Times New Roman"/>
          <w:sz w:val="26"/>
          <w:szCs w:val="26"/>
        </w:rPr>
        <w:t xml:space="preserve">  - использовать </w:t>
      </w:r>
      <w:r w:rsidRPr="00A800A2">
        <w:rPr>
          <w:rFonts w:ascii="Times New Roman" w:hAnsi="Times New Roman" w:cs="Times New Roman"/>
          <w:sz w:val="26"/>
          <w:szCs w:val="26"/>
        </w:rPr>
        <w:t>за</w:t>
      </w:r>
      <w:r w:rsidRPr="00A800A2">
        <w:rPr>
          <w:rFonts w:ascii="Times New Roman" w:eastAsia="Times New Roman" w:hAnsi="Times New Roman" w:cs="Times New Roman"/>
          <w:sz w:val="26"/>
          <w:szCs w:val="26"/>
        </w:rPr>
        <w:t>конодательные документы,  регулирующие инклюзивное дошкольное образование в РФ</w:t>
      </w:r>
    </w:p>
    <w:p w:rsidR="00812FED" w:rsidRPr="00812FED" w:rsidRDefault="00812FED" w:rsidP="00812FED">
      <w:pPr>
        <w:numPr>
          <w:ilvl w:val="1"/>
          <w:numId w:val="3"/>
        </w:numPr>
        <w:suppressAutoHyphens/>
        <w:spacing w:after="0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00A2">
        <w:rPr>
          <w:rFonts w:ascii="Times New Roman" w:eastAsia="Times New Roman" w:hAnsi="Times New Roman" w:cs="Times New Roman"/>
          <w:sz w:val="26"/>
          <w:szCs w:val="26"/>
        </w:rPr>
        <w:t>применять  основы детской инвалидности и инклюзивного образования на практике.</w:t>
      </w:r>
    </w:p>
    <w:p w:rsidR="00812FED" w:rsidRPr="00A800A2" w:rsidRDefault="00812FED" w:rsidP="00812FED">
      <w:pPr>
        <w:suppressAutoHyphens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12FED" w:rsidRDefault="00812FED" w:rsidP="00812FED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Программа курса состоит из следующих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разделов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12FED" w:rsidRDefault="00812FED" w:rsidP="00812FED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Цели реализации и планируемые результаты программы.</w:t>
      </w:r>
    </w:p>
    <w:p w:rsidR="00812FED" w:rsidRDefault="00812FED" w:rsidP="00812FED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Структура и содержание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12FED" w:rsidRDefault="00812FED" w:rsidP="00812FED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Оценка качества освоения программы.</w:t>
      </w:r>
    </w:p>
    <w:p w:rsidR="00812FED" w:rsidRDefault="00812FED" w:rsidP="00812FED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right="3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Организационно-педагогические условия реализации программы</w:t>
      </w:r>
    </w:p>
    <w:p w:rsidR="00812FED" w:rsidRPr="00812FED" w:rsidRDefault="00812FED" w:rsidP="00812FED">
      <w:pPr>
        <w:pStyle w:val="1"/>
        <w:numPr>
          <w:ilvl w:val="0"/>
          <w:numId w:val="1"/>
        </w:numPr>
        <w:tabs>
          <w:tab w:val="left" w:pos="0"/>
        </w:tabs>
        <w:spacing w:after="0"/>
        <w:ind w:left="0" w:right="30" w:firstLine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Приложения</w:t>
      </w:r>
    </w:p>
    <w:p w:rsidR="00812FED" w:rsidRDefault="00812FED" w:rsidP="00812FED">
      <w:pPr>
        <w:spacing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 программы реализуется в форме лекций, практических занятий, самостоятельной деятельности слушателей, </w:t>
      </w:r>
      <w:proofErr w:type="spellStart"/>
      <w:r>
        <w:rPr>
          <w:rFonts w:ascii="Times New Roman" w:hAnsi="Times New Roman"/>
          <w:sz w:val="26"/>
          <w:szCs w:val="26"/>
        </w:rPr>
        <w:t>рассчитаных</w:t>
      </w:r>
      <w:proofErr w:type="spellEnd"/>
      <w:r>
        <w:rPr>
          <w:rFonts w:ascii="Times New Roman" w:hAnsi="Times New Roman"/>
          <w:sz w:val="26"/>
          <w:szCs w:val="26"/>
        </w:rPr>
        <w:t xml:space="preserve"> на 36 часов обучения в </w:t>
      </w:r>
      <w:proofErr w:type="spellStart"/>
      <w:r>
        <w:rPr>
          <w:rFonts w:ascii="Times New Roman" w:hAnsi="Times New Roman"/>
          <w:sz w:val="26"/>
          <w:szCs w:val="26"/>
        </w:rPr>
        <w:t>очно-заочной</w:t>
      </w:r>
      <w:proofErr w:type="spellEnd"/>
      <w:r>
        <w:rPr>
          <w:rFonts w:ascii="Times New Roman" w:hAnsi="Times New Roman"/>
          <w:sz w:val="26"/>
          <w:szCs w:val="26"/>
        </w:rPr>
        <w:t xml:space="preserve"> форме.</w:t>
      </w:r>
    </w:p>
    <w:p w:rsidR="00812FED" w:rsidRDefault="00812FED" w:rsidP="00812FED">
      <w:pPr>
        <w:pStyle w:val="31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Учебно-тематический план состоит из 3  разделов, в каждом из которых  раскрываются общие теоретические, педагогические, психологические  основы,  с позиции которых затем рассматриваются конкретные вопросы инклюзивной практики в ДОУ – задачи, содержание, методы, формы и организация педагогического процесса.</w:t>
      </w:r>
    </w:p>
    <w:p w:rsidR="00812FED" w:rsidRDefault="00812FED" w:rsidP="00812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Лекционное содержание предусматривает раскрытие теоретических подходов к организации диагностической, профилактической и коррекционной работы в ДОУ. На практических занятиях слушатели курса совершенствуют навыки организации коррекционно-развивающего процесса в ДОУ компенсирующей (комбинированной) направленности, а также уточняют и углубляют знания, полученные на лекциях и в процессе самоподготовки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812FED" w:rsidRDefault="00812FED" w:rsidP="00812F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Используются разные методы активизации слушателей: диалог, обмен мнениями, обращение к педагогическому опыту слушателей, использование информационных технологий, решение проблемных вопросов и ситуаций, выполнение творческих заданий, коллективная  работа в группе, анализ занятия.</w:t>
      </w:r>
    </w:p>
    <w:p w:rsidR="00812FED" w:rsidRDefault="00812FED" w:rsidP="00812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качеством теоретической и практической подготовки слушателей предусмотрено проведение зачета</w:t>
      </w:r>
      <w:r w:rsidR="00A755B9">
        <w:rPr>
          <w:rFonts w:ascii="Times New Roman" w:eastAsia="Times New Roman" w:hAnsi="Times New Roman" w:cs="Times New Roman"/>
          <w:sz w:val="26"/>
          <w:szCs w:val="26"/>
        </w:rPr>
        <w:t xml:space="preserve"> в форме круглого стола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2FED" w:rsidRDefault="00812FED" w:rsidP="00812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2FED" w:rsidRDefault="00812FED" w:rsidP="00812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2FED" w:rsidRDefault="00812FED" w:rsidP="00812FED">
      <w:pPr>
        <w:spacing w:after="0"/>
        <w:jc w:val="both"/>
      </w:pPr>
    </w:p>
    <w:p w:rsidR="0082696F" w:rsidRDefault="0082696F" w:rsidP="00812FED">
      <w:pPr>
        <w:jc w:val="both"/>
      </w:pPr>
    </w:p>
    <w:sectPr w:rsidR="0082696F" w:rsidSect="00AB300A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5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812FED"/>
    <w:rsid w:val="00812FED"/>
    <w:rsid w:val="0082696F"/>
    <w:rsid w:val="00A755B9"/>
    <w:rsid w:val="00AB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12FED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812FED"/>
    <w:pPr>
      <w:suppressAutoHyphens/>
      <w:spacing w:after="0" w:line="100" w:lineRule="atLeast"/>
      <w:ind w:firstLine="540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ar-SA"/>
    </w:rPr>
  </w:style>
  <w:style w:type="paragraph" w:customStyle="1" w:styleId="Default">
    <w:name w:val="Default"/>
    <w:rsid w:val="00812FE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812FED"/>
    <w:pPr>
      <w:suppressAutoHyphens/>
      <w:ind w:left="720"/>
    </w:pPr>
    <w:rPr>
      <w:rFonts w:ascii="Calibri" w:eastAsia="SimSun" w:hAnsi="Calibri" w:cs="font258"/>
      <w:kern w:val="1"/>
      <w:lang w:eastAsia="ar-SA"/>
    </w:rPr>
  </w:style>
  <w:style w:type="paragraph" w:styleId="a3">
    <w:name w:val="List Paragraph"/>
    <w:basedOn w:val="a"/>
    <w:uiPriority w:val="99"/>
    <w:qFormat/>
    <w:rsid w:val="00812FED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2016-04-08T11:49:00Z</dcterms:created>
  <dcterms:modified xsi:type="dcterms:W3CDTF">2016-04-08T12:18:00Z</dcterms:modified>
</cp:coreProperties>
</file>