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27" w:rsidRPr="008F5D4A" w:rsidRDefault="009B4727" w:rsidP="009B4727">
      <w:pPr>
        <w:spacing w:before="38" w:after="38" w:line="36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9B4727" w:rsidRDefault="009B4727" w:rsidP="009B47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Toc397716414"/>
      <w:r w:rsidRPr="006B18D2">
        <w:rPr>
          <w:rFonts w:ascii="Times New Roman" w:hAnsi="Times New Roman" w:cs="Times New Roman"/>
          <w:b/>
          <w:sz w:val="28"/>
        </w:rPr>
        <w:t>Практическ</w:t>
      </w:r>
      <w:r>
        <w:rPr>
          <w:rFonts w:ascii="Times New Roman" w:hAnsi="Times New Roman" w:cs="Times New Roman"/>
          <w:b/>
          <w:sz w:val="28"/>
        </w:rPr>
        <w:t>ие</w:t>
      </w:r>
      <w:r w:rsidRPr="006B18D2">
        <w:rPr>
          <w:rFonts w:ascii="Times New Roman" w:hAnsi="Times New Roman" w:cs="Times New Roman"/>
          <w:b/>
          <w:sz w:val="28"/>
        </w:rPr>
        <w:t xml:space="preserve"> задани</w:t>
      </w:r>
      <w:r>
        <w:rPr>
          <w:rFonts w:ascii="Times New Roman" w:hAnsi="Times New Roman" w:cs="Times New Roman"/>
          <w:b/>
          <w:sz w:val="28"/>
        </w:rPr>
        <w:t>я</w:t>
      </w:r>
      <w:r w:rsidRPr="006B18D2">
        <w:rPr>
          <w:rFonts w:ascii="Times New Roman" w:hAnsi="Times New Roman" w:cs="Times New Roman"/>
          <w:b/>
          <w:sz w:val="28"/>
        </w:rPr>
        <w:t xml:space="preserve"> для самостоятельной работы </w:t>
      </w:r>
      <w:bookmarkEnd w:id="0"/>
      <w:r>
        <w:rPr>
          <w:rFonts w:ascii="Times New Roman" w:hAnsi="Times New Roman" w:cs="Times New Roman"/>
          <w:b/>
          <w:sz w:val="28"/>
        </w:rPr>
        <w:t xml:space="preserve">по программе «Психолого-педагогическая поддержка позитивной социализации ребенка в аспекте ФГОС </w:t>
      </w:r>
      <w:proofErr w:type="gramStart"/>
      <w:r>
        <w:rPr>
          <w:rFonts w:ascii="Times New Roman" w:hAnsi="Times New Roman" w:cs="Times New Roman"/>
          <w:b/>
          <w:sz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</w:rPr>
        <w:t>»</w:t>
      </w:r>
    </w:p>
    <w:p w:rsidR="009B4727" w:rsidRPr="00D94C26" w:rsidRDefault="009B4727" w:rsidP="009B47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B4727" w:rsidRPr="00331D0D" w:rsidRDefault="009B4727" w:rsidP="009B4727">
      <w:pPr>
        <w:pStyle w:val="2"/>
        <w:spacing w:line="276" w:lineRule="auto"/>
        <w:rPr>
          <w:rFonts w:ascii="Times New Roman" w:eastAsia="Times New Roman" w:hAnsi="Times New Roman" w:cs="Times New Roman"/>
          <w:color w:val="auto"/>
        </w:rPr>
      </w:pPr>
      <w:bookmarkStart w:id="1" w:name="_Toc397716411"/>
      <w:r w:rsidRPr="00331D0D">
        <w:rPr>
          <w:rFonts w:ascii="Times New Roman" w:eastAsia="Times New Roman" w:hAnsi="Times New Roman" w:cs="Times New Roman"/>
          <w:color w:val="auto"/>
        </w:rPr>
        <w:t>Практическое занятие №1 к теме «</w:t>
      </w:r>
      <w:r w:rsidRPr="00331D0D">
        <w:rPr>
          <w:rFonts w:ascii="Times New Roman" w:hAnsi="Times New Roman" w:cs="Times New Roman"/>
          <w:color w:val="000000" w:themeColor="text1"/>
        </w:rPr>
        <w:t xml:space="preserve">Психологические предпосылки развития эмоционального интеллекта в дошкольном возрасте – как условие позитивной социализации ребёнка» </w:t>
      </w:r>
    </w:p>
    <w:p w:rsidR="009B4727" w:rsidRPr="00331D0D" w:rsidRDefault="009B4727" w:rsidP="009B4727">
      <w:pPr>
        <w:pStyle w:val="2"/>
        <w:spacing w:line="276" w:lineRule="auto"/>
        <w:rPr>
          <w:rFonts w:ascii="Times New Roman" w:hAnsi="Times New Roman" w:cs="Times New Roman"/>
          <w:b w:val="0"/>
          <w:color w:val="auto"/>
        </w:rPr>
      </w:pPr>
      <w:r w:rsidRPr="00331D0D">
        <w:rPr>
          <w:rFonts w:ascii="Times New Roman" w:eastAsia="Times New Roman" w:hAnsi="Times New Roman" w:cs="Times New Roman"/>
          <w:color w:val="auto"/>
        </w:rPr>
        <w:t xml:space="preserve">Задание: </w:t>
      </w:r>
      <w:r w:rsidRPr="00331D0D">
        <w:rPr>
          <w:rFonts w:ascii="Times New Roman" w:hAnsi="Times New Roman" w:cs="Times New Roman"/>
          <w:b w:val="0"/>
          <w:color w:val="auto"/>
        </w:rPr>
        <w:t xml:space="preserve">Наблюдение за детьми с последующей </w:t>
      </w:r>
      <w:r w:rsidRPr="00331D0D">
        <w:rPr>
          <w:rFonts w:ascii="Times New Roman" w:hAnsi="Times New Roman" w:cs="Times New Roman"/>
          <w:b w:val="0"/>
          <w:color w:val="000000" w:themeColor="text1"/>
        </w:rPr>
        <w:t>разработкой плана работы по развитию эмоционального интеллекта ребенка с привлечением всех участников образовательного  процесса (дети, родители, педагоги)</w:t>
      </w:r>
      <w:r w:rsidRPr="00331D0D">
        <w:rPr>
          <w:rFonts w:ascii="Times New Roman" w:hAnsi="Times New Roman" w:cs="Times New Roman"/>
          <w:b w:val="0"/>
          <w:color w:val="auto"/>
        </w:rPr>
        <w:t>.</w:t>
      </w:r>
      <w:bookmarkEnd w:id="1"/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9B4727" w:rsidRPr="00331D0D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  <w:r w:rsidRPr="00331D0D">
        <w:rPr>
          <w:rFonts w:ascii="Times New Roman" w:hAnsi="Times New Roman" w:cs="Times New Roman"/>
          <w:b/>
          <w:sz w:val="26"/>
          <w:szCs w:val="26"/>
        </w:rPr>
        <w:t>Алгоритм выполнения работы:</w:t>
      </w:r>
    </w:p>
    <w:p w:rsidR="009B4727" w:rsidRPr="00331D0D" w:rsidRDefault="009B4727" w:rsidP="009B4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Прочитайте  предложенную статью по изучаемой проблеме «Предпосылки развития эмоционального интеллекта в дошкольном возрасте»  (по материалам И.Н. Андреевой, журнал «Вопросы психологии» №5, 2007г.).</w:t>
      </w:r>
    </w:p>
    <w:p w:rsidR="009B4727" w:rsidRPr="00331D0D" w:rsidRDefault="009B4727" w:rsidP="009B4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Изучите инструкцию к проведению наблюдения.</w:t>
      </w:r>
    </w:p>
    <w:p w:rsidR="009B4727" w:rsidRPr="00331D0D" w:rsidRDefault="009B4727" w:rsidP="009B4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Проведите  наблюдение (план наблюдения прилагается).</w:t>
      </w:r>
    </w:p>
    <w:p w:rsidR="009B4727" w:rsidRPr="00331D0D" w:rsidRDefault="009B4727" w:rsidP="009B4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Составьте психолого-педагогическую характеристику ребёнка.</w:t>
      </w:r>
    </w:p>
    <w:p w:rsidR="009B4727" w:rsidRPr="00331D0D" w:rsidRDefault="009B4727" w:rsidP="009B4727">
      <w:pPr>
        <w:pStyle w:val="a3"/>
        <w:widowControl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Разработайте план  работы </w:t>
      </w:r>
      <w:r w:rsidRPr="00331D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развитию эмоционального интеллекта ребенка с привлечением всех участников образовательного  процесса (дети, родители, педагоги).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</w:p>
    <w:p w:rsidR="009B4727" w:rsidRPr="00331D0D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  <w:r w:rsidRPr="00331D0D">
        <w:rPr>
          <w:rFonts w:ascii="Times New Roman" w:hAnsi="Times New Roman" w:cs="Times New Roman"/>
          <w:b/>
          <w:sz w:val="26"/>
          <w:szCs w:val="26"/>
        </w:rPr>
        <w:t>Предпосылки развития эмоционального интеллекта в дошкольном возрасте (по материалам статьи И.Н. Андреевой, журнал «Вопросы психологии» №5, 2007г.).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Одним из приоритетных направлений в образовательной области  «Социально-коммуникативное развитие» вступивших в силу ФГОС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развитие эмоционального интеллекта.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Внимание исследователей к эмоциональному интеллекту (ЭИ) – совокупности ментальных способностей к пониманию собственных эмоций и эмоций других людей и к управлению эмоциональной сферой – обусловлено тем, что он является предпосылкой позитивного поведения человека, и его развитие оптимизирует межличностные взаимодействия. Хорошо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развитый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ЭИ является необходимым условием адаптации личности в обществе. Для ребёнка старшего дошкольного возраста проблемы адаптации к социальному окружению встаёт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>достаточно остро, т.к. ребёнок готовится перейти в совершенно иную, новую для него среду- школу.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Термин «эмоциональный интеллект» введён в научный обиход американскими психологами Питером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Сэлловеем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Джоном Майером в 1990 году. Они определяли ЭИ как сложный психологический конструкт, включающий три типа способностей: идентифицировать и выражать эмоции, регулировать собственные эмоции; использовать эту информацию для управления своим мышлением и поведением. Проблема эмоционального интеллекта  получила широкое распространение в среде психологов благодаря работе американского учёного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ДэниелаГольмана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. Труды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Гольмана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основываются на многочисленных исследованиях, проводившихся с начала 1960-х годов. Приведем пример из его исследования.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Группу четырёхлетних детей усадили за столики со сладостями и предложили альтернативу: либо дети могут свою порцию сладостей прямо сейчас, либо они получат две порции, если дождутся экспериментатора, который в данный момент должен уйти по своим делам. Некоторые дети взяли сладости сразу, как только взрослый ушёл; другие поддались соблазну после некоторых колебаний и взяли сладости через некоторое время. Однако были дети, способные пятнадцать, а то и двадцать минут ждать возвращения взрослого, чтобы получить в награду двойную порцию сладостей. Через несколько лет, когда испытуемые уже заканчивали своё обучение в школе, их обследовали еще раз. Результаты оказались поразительными: обследование показало отчётливые  социальные различия между терпеливыми и нетерпеливыми детьми. Те, кто в четырёхлетнем возрасте был способен противостоять  своим непосредственным желаниям, выросли самостоятельными, социально компетентными людьми, с высоким самосознанием. Они и в юном возрасте были способны отсрочить моментальное вознаграждение ради стратегических (отдалённых) целей, которые перед собой ставили. Они также лучше справлялись с неудачами. Другие были более неуверенными в себе, нерешительными, более незрелыми, страдали от зависти и ревности, провоцировали конфликты и даже показывали худшие результаты на экзаменах, причём независимо от уровня их  </w:t>
      </w:r>
      <w:r w:rsidRPr="00331D0D">
        <w:rPr>
          <w:rFonts w:ascii="Times New Roman" w:hAnsi="Times New Roman" w:cs="Times New Roman"/>
          <w:sz w:val="26"/>
          <w:szCs w:val="26"/>
          <w:lang w:val="en-US"/>
        </w:rPr>
        <w:t>IQ</w:t>
      </w:r>
      <w:r w:rsidRPr="00331D0D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Гольман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делает вывод: способность противостоять импульсам ради отдалённых целей – это центральная способность   и существенная составная часть эмоционального интеллекта.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К биологическим предпосылкам  эмоционального интеллекта относятся уровень эмоционального интеллекта родителей, правополушарный тип мышления, наследственные задатки эмоциональной восприимчивости, свойства темперамента, особенности переработки информации.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В качестве социальных предпосылок эмоционального интеллекта  рассматриваются  степень развития самосознания ребенка, уровень образования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>родителей и семейный доход, эмоционально благополучные отношения между родителями,  внешний локус контроля.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Развитие ЭИ является важным фактором адаптации в социальном окружении. Согласно результатам эмпирического исследования О.И.Власовой, «эмоционально одаренные» подростки легко уживаются в коллективе, часто приобретают статус лидера, хорошо адаптируются к новым условиям, способствуют улучшению социально-психологического климата общности.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По поводу возможности развития ЭИ в психологии существуют два отличных друг от друга мнения. Ряд ученых (к примеру,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Дж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>. Мейер) придерживаются позиции, что повысить уровень ЭИ практически невозможно, поскольку это относительно устойчивая способность. В то же время эмоциональные знания — вид информации, которой эмоциональный интеллект оперирует,  относительно легко приобретаются, в том числе и в процессе обучения.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Их оппоненты (в частности, Д.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Гоулман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>) считают, что эмоциональный интеллект можно и нужно развивать. Одним из подтверждений этой позиции является тот факт, что нервные пути мозга продолжают развиваться вплоть до середины человеческой жизни. В связи с этим становится возможным и эмоциональное развитие, которое проявляется в сознательном регулировании эмоций.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Последней точки зрения придерживается и Т.П. Березовская, результаты эмпирического исследования которой указывают на возможность развития ЭИ путем специально организованного обучения и воспитания. В ее исследовании установлено, что обучение сценической деятельности содействует расширению эмоциональной компетентности старшеклассников в целом, и, в частности, у юношей — развитию способности распознавать эмоции других людей и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>, у девушек — развитию произвольности в управлении эмоциональной сферой.  Можно предположить, что обучение в школе с театральным уклоном делает возможным развитие андрогинных психологических характеристик у лиц обоего пола, что, как мы убедимся в дальнейшем, способствует повышению ЭИ.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Сторонники развития ЭИ утверждают, что в школе необходимо проводить специальное обучение, направленное на развитие эмоциональной компетентности. Подобное «эмоциональное образование» может осуществляться как через прямое обучение, так и через создание определенного психологического климата, вовлечение учеников, учителей и родителей в совместную деятельность. Как показал анализ имеющихся результатов, работа по подобным программам оказывает благотворное действие на психическое здоровье, способствует снижению употребления алкоголя и курения, уменьшению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антисоциального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поведения. Однако строгих замеров их эффективности не проводилось. Отмечается, что предстоит провести значительную работу по разработке научной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>основы для методов развития и предъявления тестов ЭИ до и после проведения программ в целях оценки их эффективности.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Cs/>
          <w:sz w:val="26"/>
          <w:szCs w:val="26"/>
        </w:rPr>
        <w:t>К биологическим предпосылкам </w:t>
      </w:r>
      <w:r w:rsidRPr="00331D0D">
        <w:rPr>
          <w:rFonts w:ascii="Times New Roman" w:hAnsi="Times New Roman" w:cs="Times New Roman"/>
          <w:sz w:val="26"/>
          <w:szCs w:val="26"/>
        </w:rPr>
        <w:t>ЭИ можно отнести уровень эмоционального интеллекта родителей, правополушарный тип мышления, наследственные задатки эмоциональной восприимчивости, свойства темперамента, особенности переработки информации.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i/>
          <w:iCs/>
          <w:sz w:val="26"/>
          <w:szCs w:val="26"/>
        </w:rPr>
        <w:t>Уровень ЭИ родителей</w:t>
      </w:r>
      <w:proofErr w:type="gramStart"/>
      <w:r w:rsidRPr="00331D0D">
        <w:rPr>
          <w:rFonts w:ascii="Times New Roman" w:hAnsi="Times New Roman" w:cs="Times New Roman"/>
          <w:i/>
          <w:iCs/>
          <w:sz w:val="26"/>
          <w:szCs w:val="26"/>
        </w:rPr>
        <w:t xml:space="preserve"> .</w:t>
      </w:r>
      <w:proofErr w:type="gramEnd"/>
      <w:r w:rsidRPr="00331D0D">
        <w:rPr>
          <w:rFonts w:ascii="Times New Roman" w:hAnsi="Times New Roman" w:cs="Times New Roman"/>
          <w:i/>
          <w:iCs/>
          <w:sz w:val="26"/>
          <w:szCs w:val="26"/>
        </w:rPr>
        <w:t xml:space="preserve">  </w:t>
      </w:r>
      <w:r w:rsidRPr="00331D0D">
        <w:rPr>
          <w:rFonts w:ascii="Times New Roman" w:hAnsi="Times New Roman" w:cs="Times New Roman"/>
          <w:sz w:val="26"/>
          <w:szCs w:val="26"/>
        </w:rPr>
        <w:t xml:space="preserve">Генетический компонент ЭИ связан в первую очередь с полом. В исследованиях Д.Д.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Гуастелло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С.Дж.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Гуастелло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была выявлена значимая корреляция между уровнем ЭИ детей и их матерей, в то время как между уровнем ЭИ детей и их отцов такая корреляция отсутствовала. На основании полученных результатов было выдвинуто предположение, что отношения «отец—сын» связаны с низким уровнем эмоционального интеллекта и поведения.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Полученные результаты объясняются следующим образом. С одной стороны, возможно, что уровень эмоциональности родителей действует опосредованно: как «обогащенная среда», в которой ребенок может приобрести необходимые для адаптации знания, навыки и развить уверенность в своей эмоциональной компетентности. Наиболее значимым фактором этой среды является мать, которая, как правило, проводит с ребенком больше времени, чем отец. В подростковом и юношеском возрасте, когда семья утрачивает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свою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первостепенное значение как фактор развития, «обогащенной средой» для развития ЭИ становится группа сверстников. Этим и объясняются те факты, что более значимым в развитии ЭИ детей оказалось групповое влияние, а не семейные связи, и уровень ЭИ в целом выше у молодого поколения, нежели у их родителей.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С другой стороны, правомерно предположение, что ЭИ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связан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с функциональной асимметрией мозга, в частности с доминированием правого полушария.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>Правополушарный тип мышления </w:t>
      </w:r>
      <w:r w:rsidRPr="00331D0D">
        <w:rPr>
          <w:rFonts w:ascii="Times New Roman" w:hAnsi="Times New Roman" w:cs="Times New Roman"/>
          <w:sz w:val="26"/>
          <w:szCs w:val="26"/>
        </w:rPr>
        <w:t>связан с невербальным интеллектом, он способствует точному распознаванию эмоциональной окраски речи. Известно, что люди с развитым невербальным интеллектом, эмоционально подвижные, больше направленные на окружающих, чем на самих себя, лучше распознают эмоции. Установлено, что «правополушарные» музыканты лучше идентифицируют эмоциональное состояние говорящего, чем «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левополушарные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» математики; кроме того, музыканты и вокалисты обладают более развитой способностью к адекватному восприятию эмоционального состояния человека по его голосу; у лиц «художественного» типа более выражена способность к правильному определению вида эмоционального контекста звучащей речи, они более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эмпатийны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тревожны. Таким образом, правополушарный тип мышления способствует более точному распознаванию эмоций других людей.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lastRenderedPageBreak/>
        <w:t xml:space="preserve">  Доминирование правого полушария выступает  в качестве определенного наследственного задатка </w:t>
      </w:r>
      <w:r w:rsidRPr="00331D0D">
        <w:rPr>
          <w:rFonts w:ascii="Times New Roman" w:hAnsi="Times New Roman" w:cs="Times New Roman"/>
          <w:i/>
          <w:iCs/>
          <w:sz w:val="26"/>
          <w:szCs w:val="26"/>
        </w:rPr>
        <w:t>эмоциональной восприимчивости, </w:t>
      </w:r>
      <w:r w:rsidRPr="00331D0D">
        <w:rPr>
          <w:rFonts w:ascii="Times New Roman" w:hAnsi="Times New Roman" w:cs="Times New Roman"/>
          <w:sz w:val="26"/>
          <w:szCs w:val="26"/>
        </w:rPr>
        <w:t>которая характеризует успешность адаптации эмоционального отклика на стимул к обстоятельствам. Слабо развитая эмоциональная восприимчивость частично наследственна и предполагает незрелые и  непроработанные чувства. Для лиц, у которых она развита высоко, характерно сочетание удовлетворения личных потребностей с интересами общества.  Таким образом, эмоциональная восприимчивость связана с эффективной обработкой информации, касающейся эмоций.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>Свойства темперамента  </w:t>
      </w:r>
      <w:r w:rsidRPr="00331D0D">
        <w:rPr>
          <w:rFonts w:ascii="Times New Roman" w:hAnsi="Times New Roman" w:cs="Times New Roman"/>
          <w:sz w:val="26"/>
          <w:szCs w:val="26"/>
        </w:rPr>
        <w:t xml:space="preserve">можно отнести к врожденным задаткам эмоциональной восприимчивости. По мнению А.В.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Либина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>, и темперамент, и интеллект являются характеристиками инструментальной сферы индивидуальности, только темперамент характеризует ее со стороны активности, энергии, а интеллект — со стороны возможностей субъекта, умения распорядиться этой энергией.  В структуре каждого из указанных психических явлений «существуют общие фундаментальные энергоинформационные процессы, зависящие, по-видимому, от одних и тех же биологических свойств человека (или задатков)».  Очевидно, что интеллект наряду со свойствами темперамента входит в единую систему психических свойств.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Особенности темперамента ребенка во многом определяют такие личностные характеристики, как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нейротизм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экстраверсия и сознательность, которые высоко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коррелируют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опросниками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на ЭИ. Это означает, что свойства темперамента образуют взаимосвязи с эмоциональным интеллектом — чертой личности.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Возникает вопрос о том, каким образом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взаимосвязаны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ЭИ - способность и темперамент. В исследовании В.М.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Русалова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 С.И. Дудина установлено, что темперамент и способности взаимодействуют друг с другом, прежде всего через характеристики активности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>ргичность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>, пластичность и темп. Интересно, что плотность связей между двумя данными подструктурами зависит от двух параметров: возраста (у подростков связь показателей темперамента и интеллекта оказалась более значимой) и уровня умственного развития (чем выше интеллект, тем слабее связи между изучаемыми признаками индивидуальности).  Наряду с активностью базовым параметром темперамента является эмоциональность. Высокий уровень последней может рассматриваться как показатель ЭИ, поскольку предполагает когнитивный анализ эмоциональной информации на достаточно высоком уровне. При этом проявления эмоциональности преобладают у экстравертов.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Исследования различий в мышлении экстравертов и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интравертов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проведенные китайскими учеными  на основе использования метода классификации рисунков, позволили сделать предположение, что экстраверсия обусловливает более эффективную обработку образной информации. Это может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>быть связано с тем, что данное личностное свойство подразумевает склонность к широким, разнообразным социальным контактам, ориентацию не на внутренний, а на внешний мир, и соответственно способствует формированию адекватного эмоционального ответа на действия и поведение окружающих.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От особенностей темперамента во многом зависят предпочтения человеком эмоциональных переживаний определенного характера. Так, оркестранты-экстраверты стремятся исполнять произведения, побуждающие к переживанию радости, к активности, и избегают переживаний, связанных с печалью. Интроверты, в свою очередь, игнорируют музыкальные произведения, вызывающие переживания гнева, активности и радости.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 В исследованиях К.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Бранда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В.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Игана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установлено, что уровень общего интеллекта возрастает вместе с повышением уровня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нейротизма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одним из проявлений которого является тревожность. 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Последняя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 рассматривается как мотивационный «вечный двигатель» умственной активности человека.  </w:t>
      </w:r>
      <w:r w:rsidRPr="00331D0D">
        <w:rPr>
          <w:rFonts w:ascii="Times New Roman" w:hAnsi="Times New Roman" w:cs="Times New Roman"/>
          <w:bCs/>
          <w:sz w:val="26"/>
          <w:szCs w:val="26"/>
        </w:rPr>
        <w:t> </w:t>
      </w:r>
      <w:r w:rsidRPr="00331D0D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в отличие от общего интеллекта, ЭИ отрицательно связан с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нейротизмом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>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Важнейшей предпосылкой развития ЭИ, и в частности, такого его компонента, как распознавание эмоций других людей, является </w:t>
      </w:r>
      <w:proofErr w:type="spellStart"/>
      <w:r w:rsidRPr="00331D0D">
        <w:rPr>
          <w:rFonts w:ascii="Times New Roman" w:hAnsi="Times New Roman" w:cs="Times New Roman"/>
          <w:i/>
          <w:iCs/>
          <w:sz w:val="26"/>
          <w:szCs w:val="26"/>
        </w:rPr>
        <w:t>синтония</w:t>
      </w:r>
      <w:proofErr w:type="spellEnd"/>
      <w:r w:rsidRPr="00331D0D">
        <w:rPr>
          <w:rFonts w:ascii="Times New Roman" w:hAnsi="Times New Roman" w:cs="Times New Roman"/>
          <w:i/>
          <w:iCs/>
          <w:sz w:val="26"/>
          <w:szCs w:val="26"/>
        </w:rPr>
        <w:t>, </w:t>
      </w:r>
      <w:r w:rsidRPr="00331D0D">
        <w:rPr>
          <w:rFonts w:ascii="Times New Roman" w:hAnsi="Times New Roman" w:cs="Times New Roman"/>
          <w:sz w:val="26"/>
          <w:szCs w:val="26"/>
        </w:rPr>
        <w:t xml:space="preserve">определяемая Я.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Мазуркевичем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как инстинктивное созвучие с окружением.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Синтоническая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личность поневоле переживает эмоции, совпадающие с эмоциями людей, с которым она находится в непосредственном контакте.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Становлению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синтоничности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ребенка препятствует, во-первых,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гиперопека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переоценка его родителями. В условиях постоянной заботы родителей, их чрезмерной любви у ребенка нет необходимости стремиться к установлению эмоционального контакта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взрослыми, вследствие чего механизмы, позволяющие сделать это, не формируются. Во-вторых, развитие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синтонии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блокируется, если ребенок, потенциально способный к установлению эмоционального контакта, лишается такой возможности из-за безразличия или враждебности окружения.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Асинтоничность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возникшая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как следствие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депривации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потребности в эмоциональном контакте, затрудняет процесс выражения эмоций субъектом и понимания его партнерами по общению.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Синтоничность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ребенка — необходимый этап его психического развития. Однако по мере становления логического, причинно-следственного мышления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синтония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сменяется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эмпатией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которая представляет собой не столько эмоциональное созвучие с состоянием другого человека, сколько его распознавание. 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>Уровень развития самосознания. </w:t>
      </w:r>
      <w:r w:rsidRPr="00331D0D">
        <w:rPr>
          <w:rFonts w:ascii="Times New Roman" w:hAnsi="Times New Roman" w:cs="Times New Roman"/>
          <w:sz w:val="26"/>
          <w:szCs w:val="26"/>
        </w:rPr>
        <w:t xml:space="preserve">Эмоциональные реакции ближайшего окружения на действия ребенка не только выступают как условия для развития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синтонии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но и являются ориентирами для его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самоотношения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самооценки. Основы реалистичного восприятия себя и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самопринятия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закладываются на ранних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>стадиях онтогенеза, определяясь исходным принятием ребенка со стороны родителей.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На самых ранних ступенях развития личности формируются также и механизмы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. На личностном уровне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саморегуляция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осуществляется по трем основаниям: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смысловому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, личностных образований и психических состояний.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Саморегуляция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психических состояний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связана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непосредственно с самоконтролем. Вся система личностной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базируется на степени развитости самосознания. Иными словами, уровень развития самосознания выступает в качестве предпосылки управления собственными эмоциями.</w:t>
      </w: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Процессы самооценки и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лежат в основе </w:t>
      </w:r>
      <w:r w:rsidRPr="00331D0D">
        <w:rPr>
          <w:rFonts w:ascii="Times New Roman" w:hAnsi="Times New Roman" w:cs="Times New Roman"/>
          <w:i/>
          <w:iCs/>
          <w:sz w:val="26"/>
          <w:szCs w:val="26"/>
        </w:rPr>
        <w:t>уверенности в своей эмоциональной компетентности </w:t>
      </w:r>
      <w:r w:rsidRPr="00331D0D">
        <w:rPr>
          <w:rFonts w:ascii="Times New Roman" w:hAnsi="Times New Roman" w:cs="Times New Roman"/>
          <w:sz w:val="26"/>
          <w:szCs w:val="26"/>
        </w:rPr>
        <w:t xml:space="preserve">(т.е. в основе представлений человека о том, может ли он понимать эмоции, управлять ими и межличностными взаимодействиями). Данный конструкт зависит от образа Я, формирующегося в ходе социального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научения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>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Чем выше </w:t>
      </w:r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>уровень образования родителей и семейный доход</w:t>
      </w:r>
      <w:r w:rsidRPr="00331D0D">
        <w:rPr>
          <w:rFonts w:ascii="Times New Roman" w:hAnsi="Times New Roman" w:cs="Times New Roman"/>
          <w:i/>
          <w:iCs/>
          <w:sz w:val="26"/>
          <w:szCs w:val="26"/>
        </w:rPr>
        <w:t>, </w:t>
      </w:r>
      <w:r w:rsidRPr="00331D0D">
        <w:rPr>
          <w:rFonts w:ascii="Times New Roman" w:hAnsi="Times New Roman" w:cs="Times New Roman"/>
          <w:sz w:val="26"/>
          <w:szCs w:val="26"/>
        </w:rPr>
        <w:t xml:space="preserve">тем более высокими являются показатели эмоционального интеллекта у подростков. Основываясь на достаточно оптимистической позиции Д.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Гоулмана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можно предположить, что достижение родителями карьерных и материальных успехов является следствием высокого уровня ЭИ; при этом соответствующие задатки могут наследоваться их детьми.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В то же время, возможно, что люди с более высоким уровнем образования (и поэтому с более высоким материальным доходом, поскольку эти показатели в западных странах взаимосвязаны) могут отдавать больше времени самопознанию и саморазвитию, при этом их дети развиваются в более эмоционально и интеллектуально «обогащенной среде», нежели потомки необразованных и малообеспеченных родителей.</w:t>
      </w:r>
      <w:proofErr w:type="gramEnd"/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Эмоционально благополучные взаимоотношения между родителями. </w:t>
      </w:r>
      <w:r w:rsidRPr="00331D0D">
        <w:rPr>
          <w:rFonts w:ascii="Times New Roman" w:hAnsi="Times New Roman" w:cs="Times New Roman"/>
          <w:sz w:val="26"/>
          <w:szCs w:val="26"/>
        </w:rPr>
        <w:t>Известно, что создание оптимальных условий для эмоционального развития ребенка во многом зависит от характера взаимоотношений между супругами, от того, насколько родители удовлетворены семейной жизнью. В исследовании, проведенном в США, было выявлено, что люди, удовлетворенные своей семейной жизнью, имели значительно более высокое значение </w:t>
      </w:r>
      <w:r w:rsidRPr="00331D0D">
        <w:rPr>
          <w:rFonts w:ascii="Times New Roman" w:hAnsi="Times New Roman" w:cs="Times New Roman"/>
          <w:sz w:val="26"/>
          <w:szCs w:val="26"/>
          <w:lang w:val="en-US"/>
        </w:rPr>
        <w:t>EQ</w:t>
      </w:r>
      <w:r w:rsidRPr="00331D0D">
        <w:rPr>
          <w:rFonts w:ascii="Times New Roman" w:hAnsi="Times New Roman" w:cs="Times New Roman"/>
          <w:sz w:val="26"/>
          <w:szCs w:val="26"/>
        </w:rPr>
        <w:t>, чем не удовлетворенные. Можно предположить, что родители с высоким уровнем ЭИ способны создать гармоничные условия семейных взаимоотношений, детерминирующие, в свою очередь, развитие ЭИ их детей. В такой семье ее члены более внимательно относятся к переживаниям друг друга и чаще обсуждают эмоциональные проблемы.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Склонность родителей к обсуждению эмоциональных проблем способствует лучшему пониманию ребенком собственных эмоций и развитию у него способности к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. Представления о необходимости и частоте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>«разговоров по душам» в разных семьях различаются. При этом наблюдается явная тенденция перехода количества в качество: чем чаще матери обсуждают со своими детьми различные эмоциональные состояния, тем более успешно адаптируются дети, достигнув шестилетнего возраста, к эмоциональным проявлениям незнакомых взрослых.  Итак, в эмоционально благополучной семье складывается особая воспитательная стратегия, во главу угла которой ставится внимание не столько к поведению и событиям жизни ребенка, сколько к его переживаниям.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>Гендерные</w:t>
      </w:r>
      <w:proofErr w:type="spellEnd"/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особенности воспитания. </w:t>
      </w:r>
      <w:r w:rsidRPr="00331D0D">
        <w:rPr>
          <w:rFonts w:ascii="Times New Roman" w:hAnsi="Times New Roman" w:cs="Times New Roman"/>
          <w:sz w:val="26"/>
          <w:szCs w:val="26"/>
        </w:rPr>
        <w:t xml:space="preserve"> Различия в социализации девочек и мальчиков продиктованы неосознанным стремлением родителей подготовить детей к выполнению соответствующих тендерных ролей.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Гендерные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различия обнаруживаются, прежде всего, тем, что ЭИ у женщин проявляется в большей степени на уровне межличностных отношений, а у мужчин — на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внутриличностном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уровне ЭИ.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Cs/>
          <w:i/>
          <w:iCs/>
          <w:sz w:val="26"/>
          <w:szCs w:val="26"/>
        </w:rPr>
        <w:t>Локус контроля </w:t>
      </w:r>
      <w:r w:rsidRPr="00331D0D">
        <w:rPr>
          <w:rFonts w:ascii="Times New Roman" w:hAnsi="Times New Roman" w:cs="Times New Roman"/>
          <w:sz w:val="26"/>
          <w:szCs w:val="26"/>
        </w:rPr>
        <w:t xml:space="preserve">формируется в процессе социализации и становится в дальнейшем устойчивым личностным качеством. Результаты исследований   показывают, что испытуемые с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внутренним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локус-контролем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чаще осуждают себя и более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сензитивны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к ситуации, когда осуждают других, в то время как их коллеги с внешней локализацией контроля более склонны прощать как других, так и себя. Способность к прощению связана с осознанием собственных эмоций и управлением ими,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эмпатией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по отношению к обидчику. Это означает, что внешний локус контроля и способность к прощению предполагают достаточно высокий уровень развития когнитивных способностей, связанных с обработкой эмоциональной информации.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Итак, развитие ЭИ является важным фактором адаптации, оптимизации межличностного взаимодействия,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просоциального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и иного позитивного поведения. С повышением ЭИ связано снижение деструктивных тенденций в поведении людей.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Проблема возможности развития эмоционального интеллекта находится в центре научных дискуссий. Тем не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менее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существует согласие в том, что эмоциональные знания и навыки могут приобретаться в процессе специального обучения. В настоящее время необходимо разработать научную основу для «эмоционального образования», которая должна базироваться на знании биологических и социальных предпосылок ЭИ.</w:t>
      </w:r>
    </w:p>
    <w:p w:rsidR="009B4727" w:rsidRPr="00331D0D" w:rsidRDefault="009B4727" w:rsidP="009B47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Таким образом, в основе биологических предпосылок для развития способностей ЭИ лежат врожденные различия, касающиеся функциональной асимметрии мозга и свойств темперамента. Социальные предпосылки эмоционального интеллекта складываются, прежде всего, в семейном окружении. Они определяются характером отношений между супругами, их вниманием к внутренней жизни ребенка и такой стратегией воспитания, которая предполагает </w:t>
      </w:r>
      <w:r w:rsidRPr="00331D0D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адекватной самооценки и позитивного образа Я, развитие самоконтроля; отсутствие жесткой установки на соответствие поведения ребенка требованиям его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гендерной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роли.</w:t>
      </w:r>
    </w:p>
    <w:p w:rsidR="009B4727" w:rsidRPr="00331D0D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  <w:r w:rsidRPr="00331D0D">
        <w:rPr>
          <w:rFonts w:ascii="Times New Roman" w:hAnsi="Times New Roman" w:cs="Times New Roman"/>
          <w:b/>
          <w:sz w:val="26"/>
          <w:szCs w:val="26"/>
        </w:rPr>
        <w:t>Инструкция к проведению наблюдения: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Наблюдение за одним ребёнком в своей группе проводится по </w:t>
      </w:r>
      <w:proofErr w:type="gramStart"/>
      <w:r w:rsidRPr="00331D0D">
        <w:rPr>
          <w:rFonts w:ascii="Times New Roman" w:hAnsi="Times New Roman" w:cs="Times New Roman"/>
          <w:sz w:val="26"/>
          <w:szCs w:val="26"/>
        </w:rPr>
        <w:t>приведённому</w:t>
      </w:r>
      <w:proofErr w:type="gramEnd"/>
      <w:r w:rsidRPr="00331D0D">
        <w:rPr>
          <w:rFonts w:ascii="Times New Roman" w:hAnsi="Times New Roman" w:cs="Times New Roman"/>
          <w:sz w:val="26"/>
          <w:szCs w:val="26"/>
        </w:rPr>
        <w:t xml:space="preserve"> ниже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опроснику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>.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Используя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опросник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, нужно учитывать следующее: каждое из исследуемых качеств может быть развито в разной степени. 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Если описанное поведение наблюдается очень часто (практически всегда), можно считать, что данное свойство развито хорошо. Обозначим его цифрой 3.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Если описанное поведение наблюдается скорее часто, чем редко, то обозначим его цифрой 2;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Если скорее редко, чем часто, то качество недостаточно развито и обозначается цифрой 1;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Если же мы почти никогда не наблюдаем описанного поведения, данное свойство  не развито вообще (цифра 0)</w:t>
      </w:r>
    </w:p>
    <w:p w:rsidR="009B4727" w:rsidRPr="00331D0D" w:rsidRDefault="009B4727" w:rsidP="009B4727">
      <w:pPr>
        <w:pStyle w:val="a3"/>
        <w:widowControl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ВНИМАНИЕ! Цифры не имеют никакого отношения к оцениванию личности ребёнка, они являются лишь средством наглядности объективной характеристики.</w:t>
      </w:r>
    </w:p>
    <w:p w:rsidR="009B4727" w:rsidRPr="00331D0D" w:rsidRDefault="009B4727" w:rsidP="009B47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D0D">
        <w:rPr>
          <w:rFonts w:ascii="Times New Roman" w:hAnsi="Times New Roman" w:cs="Times New Roman"/>
          <w:b/>
          <w:sz w:val="26"/>
          <w:szCs w:val="26"/>
        </w:rPr>
        <w:t>План наблюдения (</w:t>
      </w:r>
      <w:proofErr w:type="spellStart"/>
      <w:r w:rsidRPr="00331D0D">
        <w:rPr>
          <w:rFonts w:ascii="Times New Roman" w:hAnsi="Times New Roman" w:cs="Times New Roman"/>
          <w:b/>
          <w:sz w:val="26"/>
          <w:szCs w:val="26"/>
        </w:rPr>
        <w:t>опросник</w:t>
      </w:r>
      <w:proofErr w:type="spellEnd"/>
      <w:r w:rsidRPr="00331D0D">
        <w:rPr>
          <w:rFonts w:ascii="Times New Roman" w:hAnsi="Times New Roman" w:cs="Times New Roman"/>
          <w:b/>
          <w:sz w:val="26"/>
          <w:szCs w:val="26"/>
        </w:rPr>
        <w:t>)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Развито ли у ребёнка доверие  к себе и своим способностям?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Понимает ли ребёнок эмоциональное состояние другого человека?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Выражает ли он свои чувства  адекватно ситуации?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Умеет ли ребёнок оценивать ситуацию и прогнозировать её дальнейшее развитие?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Может ли ребёнок сам (без помощи взрослого) отстаивать себя в трудной ситуации?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lastRenderedPageBreak/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Любит ли он играть с другими детьми, учитывает ли интересы и желания других? Реагирует ли он адекватно на спорные ситуации?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Завязывает ли он самостоятельно контакты с другими детьми?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Как ведёт себя ребёнок в случае конфликтов, настроен ли он на позитивное  разрешение ситуации и принимает ли их?</w:t>
      </w:r>
    </w:p>
    <w:p w:rsidR="009B4727" w:rsidRPr="00331D0D" w:rsidRDefault="009B4727" w:rsidP="009B4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>0        1       2      3</w:t>
      </w:r>
    </w:p>
    <w:p w:rsidR="009B4727" w:rsidRPr="00331D0D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</w:p>
    <w:p w:rsidR="009B4727" w:rsidRPr="00331D0D" w:rsidRDefault="009B4727" w:rsidP="009B4727">
      <w:pPr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sz w:val="26"/>
          <w:szCs w:val="26"/>
        </w:rPr>
        <w:t xml:space="preserve">Анализируя полученные результаты наблюдения, составьте психолого-педагогическую характеристику на ребёнка с последующим составлением плана </w:t>
      </w:r>
      <w:proofErr w:type="spellStart"/>
      <w:r w:rsidRPr="00331D0D">
        <w:rPr>
          <w:rFonts w:ascii="Times New Roman" w:hAnsi="Times New Roman" w:cs="Times New Roman"/>
          <w:color w:val="000000" w:themeColor="text1"/>
          <w:sz w:val="26"/>
          <w:szCs w:val="26"/>
        </w:rPr>
        <w:t>диагностико-коррекционной</w:t>
      </w:r>
      <w:proofErr w:type="spellEnd"/>
      <w:r w:rsidRPr="00331D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работы</w:t>
      </w:r>
      <w:r w:rsidRPr="00331D0D">
        <w:rPr>
          <w:rFonts w:ascii="Times New Roman" w:hAnsi="Times New Roman" w:cs="Times New Roman"/>
          <w:sz w:val="26"/>
          <w:szCs w:val="26"/>
        </w:rPr>
        <w:t xml:space="preserve"> по развитию эмоционального интеллекта. </w:t>
      </w:r>
    </w:p>
    <w:p w:rsidR="009B4727" w:rsidRPr="00331D0D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  <w:r w:rsidRPr="00331D0D">
        <w:rPr>
          <w:rFonts w:ascii="Times New Roman" w:hAnsi="Times New Roman" w:cs="Times New Roman"/>
          <w:b/>
          <w:sz w:val="26"/>
          <w:szCs w:val="26"/>
        </w:rPr>
        <w:t xml:space="preserve">Оценочные средства: </w:t>
      </w:r>
      <w:r w:rsidRPr="00331D0D">
        <w:rPr>
          <w:rFonts w:ascii="Times New Roman" w:hAnsi="Times New Roman" w:cs="Times New Roman"/>
          <w:sz w:val="26"/>
          <w:szCs w:val="26"/>
        </w:rPr>
        <w:t xml:space="preserve">в качестве отчета о проделанной работе в </w:t>
      </w:r>
      <w:proofErr w:type="spellStart"/>
      <w:r w:rsidRPr="00331D0D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31D0D">
        <w:rPr>
          <w:rFonts w:ascii="Times New Roman" w:hAnsi="Times New Roman" w:cs="Times New Roman"/>
          <w:sz w:val="26"/>
          <w:szCs w:val="26"/>
        </w:rPr>
        <w:t xml:space="preserve"> работ помещаются </w:t>
      </w:r>
      <w:r w:rsidRPr="00331D0D">
        <w:rPr>
          <w:rFonts w:ascii="Times New Roman" w:eastAsia="Times New Roman" w:hAnsi="Times New Roman" w:cs="Times New Roman"/>
          <w:sz w:val="26"/>
          <w:szCs w:val="26"/>
        </w:rPr>
        <w:t>протокол наблюдения</w:t>
      </w:r>
      <w:r>
        <w:rPr>
          <w:rFonts w:ascii="Times New Roman" w:eastAsia="Times New Roman" w:hAnsi="Times New Roman" w:cs="Times New Roman"/>
          <w:sz w:val="26"/>
          <w:szCs w:val="26"/>
        </w:rPr>
        <w:t>, психолого-педагогическая характеристика на ребенка</w:t>
      </w:r>
      <w:r w:rsidRPr="00331D0D">
        <w:rPr>
          <w:rFonts w:ascii="Times New Roman" w:eastAsia="Times New Roman" w:hAnsi="Times New Roman" w:cs="Times New Roman"/>
          <w:sz w:val="26"/>
          <w:szCs w:val="26"/>
        </w:rPr>
        <w:t xml:space="preserve"> и план </w:t>
      </w:r>
      <w:r w:rsidRPr="00331D0D">
        <w:rPr>
          <w:rFonts w:ascii="Times New Roman" w:hAnsi="Times New Roman" w:cs="Times New Roman"/>
          <w:color w:val="000000" w:themeColor="text1"/>
          <w:sz w:val="26"/>
          <w:szCs w:val="26"/>
        </w:rPr>
        <w:t>работы</w:t>
      </w:r>
      <w:r w:rsidRPr="00331D0D">
        <w:rPr>
          <w:rFonts w:ascii="Times New Roman" w:hAnsi="Times New Roman" w:cs="Times New Roman"/>
          <w:sz w:val="26"/>
          <w:szCs w:val="26"/>
        </w:rPr>
        <w:t xml:space="preserve"> по развитию эмоционального интеллекта, которые является оценочным средством.</w:t>
      </w:r>
    </w:p>
    <w:p w:rsidR="009B4727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</w:p>
    <w:p w:rsidR="009B4727" w:rsidRPr="00331D0D" w:rsidRDefault="009B4727" w:rsidP="009B4727">
      <w:pPr>
        <w:rPr>
          <w:rFonts w:ascii="Times New Roman" w:hAnsi="Times New Roman" w:cs="Times New Roman"/>
          <w:b/>
          <w:sz w:val="26"/>
          <w:szCs w:val="26"/>
        </w:rPr>
      </w:pPr>
    </w:p>
    <w:p w:rsidR="009B4727" w:rsidRPr="00331D0D" w:rsidRDefault="009B4727" w:rsidP="009B47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1D0D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Практическое занятие №2 к теме </w:t>
      </w:r>
      <w:r w:rsidRPr="00331D0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Технологии позитивной социализации детей дошкольного возраста»</w:t>
      </w:r>
    </w:p>
    <w:p w:rsidR="009B4727" w:rsidRDefault="009B4727" w:rsidP="009B4727">
      <w:pPr>
        <w:pStyle w:val="a3"/>
        <w:widowControl/>
        <w:spacing w:after="0"/>
        <w:rPr>
          <w:rFonts w:ascii="Times New Roman" w:hAnsi="Times New Roman" w:cs="Times New Roman"/>
          <w:sz w:val="26"/>
          <w:szCs w:val="26"/>
        </w:rPr>
      </w:pPr>
    </w:p>
    <w:p w:rsidR="009B4727" w:rsidRPr="00331D0D" w:rsidRDefault="009B4727" w:rsidP="009B4727">
      <w:pPr>
        <w:pStyle w:val="a3"/>
        <w:widowControl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Составьте картотеку игр и упражнений, развивающих у детей навыки культурного общения, сотрудничества, работы в команде на одну возрастную группу.</w:t>
      </w:r>
    </w:p>
    <w:p w:rsidR="009B4727" w:rsidRPr="009B4727" w:rsidRDefault="009B4727" w:rsidP="009B47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1D0D">
        <w:rPr>
          <w:rFonts w:ascii="Times New Roman" w:hAnsi="Times New Roman" w:cs="Times New Roman"/>
          <w:b/>
          <w:sz w:val="26"/>
          <w:szCs w:val="26"/>
        </w:rPr>
        <w:t>Оценочные средства: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 помещается картотека игр по одной возрастной группе.</w:t>
      </w:r>
    </w:p>
    <w:p w:rsidR="009B4727" w:rsidRPr="00331D0D" w:rsidRDefault="009B4727" w:rsidP="009B47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C0B" w:rsidRDefault="00B30C0B"/>
    <w:sectPr w:rsidR="00B30C0B" w:rsidSect="0043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3409"/>
    <w:multiLevelType w:val="hybridMultilevel"/>
    <w:tmpl w:val="9D6C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4B3D"/>
    <w:multiLevelType w:val="hybridMultilevel"/>
    <w:tmpl w:val="56C8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95CB1"/>
    <w:multiLevelType w:val="hybridMultilevel"/>
    <w:tmpl w:val="6EE4B39E"/>
    <w:lvl w:ilvl="0" w:tplc="AE7AFB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B4727"/>
    <w:rsid w:val="002F5436"/>
    <w:rsid w:val="004329F7"/>
    <w:rsid w:val="009B4727"/>
    <w:rsid w:val="00B3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F7"/>
  </w:style>
  <w:style w:type="paragraph" w:styleId="2">
    <w:name w:val="heading 2"/>
    <w:basedOn w:val="a"/>
    <w:next w:val="a"/>
    <w:link w:val="20"/>
    <w:uiPriority w:val="9"/>
    <w:unhideWhenUsed/>
    <w:qFormat/>
    <w:rsid w:val="009B4727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B4727"/>
    <w:pPr>
      <w:widowControl w:val="0"/>
      <w:ind w:left="720"/>
      <w:contextualSpacing/>
    </w:pPr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3417</Words>
  <Characters>19480</Characters>
  <Application>Microsoft Office Word</Application>
  <DocSecurity>0</DocSecurity>
  <Lines>162</Lines>
  <Paragraphs>45</Paragraphs>
  <ScaleCrop>false</ScaleCrop>
  <Company/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Исламова Резеда</dc:creator>
  <cp:keywords/>
  <dc:description/>
  <cp:lastModifiedBy>r.islamova</cp:lastModifiedBy>
  <cp:revision>3</cp:revision>
  <dcterms:created xsi:type="dcterms:W3CDTF">2016-07-25T06:45:00Z</dcterms:created>
  <dcterms:modified xsi:type="dcterms:W3CDTF">2017-12-14T08:37:00Z</dcterms:modified>
</cp:coreProperties>
</file>