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27" w:rsidRPr="008F5D4A" w:rsidRDefault="009B4727" w:rsidP="00F03E98">
      <w:pPr>
        <w:pStyle w:val="1"/>
        <w:rPr>
          <w:lang w:eastAsia="en-US"/>
        </w:rPr>
      </w:pPr>
    </w:p>
    <w:p w:rsidR="009B4727" w:rsidRDefault="009B4727" w:rsidP="009B4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Toc397716414"/>
      <w:r w:rsidRPr="006B18D2">
        <w:rPr>
          <w:rFonts w:ascii="Times New Roman" w:hAnsi="Times New Roman" w:cs="Times New Roman"/>
          <w:b/>
          <w:sz w:val="28"/>
        </w:rPr>
        <w:t>Практическ</w:t>
      </w:r>
      <w:r>
        <w:rPr>
          <w:rFonts w:ascii="Times New Roman" w:hAnsi="Times New Roman" w:cs="Times New Roman"/>
          <w:b/>
          <w:sz w:val="28"/>
        </w:rPr>
        <w:t>ие</w:t>
      </w:r>
      <w:r w:rsidRPr="006B18D2">
        <w:rPr>
          <w:rFonts w:ascii="Times New Roman" w:hAnsi="Times New Roman" w:cs="Times New Roman"/>
          <w:b/>
          <w:sz w:val="28"/>
        </w:rPr>
        <w:t xml:space="preserve"> задани</w:t>
      </w:r>
      <w:r>
        <w:rPr>
          <w:rFonts w:ascii="Times New Roman" w:hAnsi="Times New Roman" w:cs="Times New Roman"/>
          <w:b/>
          <w:sz w:val="28"/>
        </w:rPr>
        <w:t>я</w:t>
      </w:r>
      <w:r w:rsidRPr="006B18D2">
        <w:rPr>
          <w:rFonts w:ascii="Times New Roman" w:hAnsi="Times New Roman" w:cs="Times New Roman"/>
          <w:b/>
          <w:sz w:val="28"/>
        </w:rPr>
        <w:t xml:space="preserve"> для самостоятельной работы </w:t>
      </w:r>
      <w:bookmarkEnd w:id="0"/>
      <w:r>
        <w:rPr>
          <w:rFonts w:ascii="Times New Roman" w:hAnsi="Times New Roman" w:cs="Times New Roman"/>
          <w:b/>
          <w:sz w:val="28"/>
        </w:rPr>
        <w:t xml:space="preserve">по программе «Психолого-педагогическая поддержка позитивной социализации ребенка в аспекте ФГОС </w:t>
      </w:r>
      <w:proofErr w:type="gramStart"/>
      <w:r>
        <w:rPr>
          <w:rFonts w:ascii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</w:rPr>
        <w:t>»</w:t>
      </w:r>
    </w:p>
    <w:p w:rsidR="009B4727" w:rsidRPr="00D94C26" w:rsidRDefault="009B4727" w:rsidP="009B47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4727" w:rsidRPr="00F03E98" w:rsidRDefault="009B4727" w:rsidP="009B4727">
      <w:pPr>
        <w:pStyle w:val="2"/>
        <w:spacing w:line="276" w:lineRule="auto"/>
        <w:rPr>
          <w:rFonts w:ascii="Times New Roman" w:eastAsia="Times New Roman" w:hAnsi="Times New Roman" w:cs="Times New Roman"/>
          <w:color w:val="auto"/>
          <w:u w:val="single"/>
        </w:rPr>
      </w:pPr>
      <w:bookmarkStart w:id="1" w:name="_Toc397716411"/>
      <w:r w:rsidRPr="00F03E98">
        <w:rPr>
          <w:rFonts w:ascii="Times New Roman" w:eastAsia="Times New Roman" w:hAnsi="Times New Roman" w:cs="Times New Roman"/>
          <w:color w:val="auto"/>
          <w:u w:val="single"/>
        </w:rPr>
        <w:t>Практическое занятие №1 к теме «</w:t>
      </w:r>
      <w:r w:rsidRPr="00F03E98">
        <w:rPr>
          <w:rFonts w:ascii="Times New Roman" w:hAnsi="Times New Roman" w:cs="Times New Roman"/>
          <w:color w:val="000000" w:themeColor="text1"/>
          <w:u w:val="single"/>
        </w:rPr>
        <w:t xml:space="preserve">Психологические предпосылки развития эмоционального интеллекта в дошкольном возрасте – как условие позитивной социализации ребёнка» </w:t>
      </w:r>
    </w:p>
    <w:p w:rsidR="009B4727" w:rsidRPr="00331D0D" w:rsidRDefault="009B4727" w:rsidP="009B4727">
      <w:pPr>
        <w:pStyle w:val="2"/>
        <w:spacing w:line="276" w:lineRule="auto"/>
        <w:rPr>
          <w:rFonts w:ascii="Times New Roman" w:hAnsi="Times New Roman" w:cs="Times New Roman"/>
          <w:b w:val="0"/>
          <w:color w:val="auto"/>
        </w:rPr>
      </w:pPr>
      <w:r w:rsidRPr="00331D0D">
        <w:rPr>
          <w:rFonts w:ascii="Times New Roman" w:eastAsia="Times New Roman" w:hAnsi="Times New Roman" w:cs="Times New Roman"/>
          <w:color w:val="auto"/>
        </w:rPr>
        <w:t xml:space="preserve">Задание: </w:t>
      </w:r>
      <w:r w:rsidRPr="00331D0D">
        <w:rPr>
          <w:rFonts w:ascii="Times New Roman" w:hAnsi="Times New Roman" w:cs="Times New Roman"/>
          <w:b w:val="0"/>
          <w:color w:val="auto"/>
        </w:rPr>
        <w:t xml:space="preserve">Наблюдение за детьми с последующей </w:t>
      </w:r>
      <w:r w:rsidRPr="00331D0D">
        <w:rPr>
          <w:rFonts w:ascii="Times New Roman" w:hAnsi="Times New Roman" w:cs="Times New Roman"/>
          <w:b w:val="0"/>
          <w:color w:val="000000" w:themeColor="text1"/>
        </w:rPr>
        <w:t>разработкой плана работы по развитию эмоционального интеллекта ребенка с привлечением всех участников образовательного  процесса (дети, родители, педагоги)</w:t>
      </w:r>
      <w:r w:rsidRPr="00331D0D">
        <w:rPr>
          <w:rFonts w:ascii="Times New Roman" w:hAnsi="Times New Roman" w:cs="Times New Roman"/>
          <w:b w:val="0"/>
          <w:color w:val="auto"/>
        </w:rPr>
        <w:t>.</w:t>
      </w:r>
      <w:bookmarkEnd w:id="1"/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>Алгоритм выполнения работы:</w:t>
      </w:r>
    </w:p>
    <w:p w:rsidR="009B4727" w:rsidRPr="00331D0D" w:rsidRDefault="009B4727" w:rsidP="009B4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Прочитайте  предложенную статью по изучаемой проблеме «Предпосылки развития эмоционального интеллекта в дошкольном возрасте»  (по материалам И.Н. Андреевой, журнал «Вопросы психологии» №5, 2007г.).</w:t>
      </w:r>
    </w:p>
    <w:p w:rsidR="009B4727" w:rsidRPr="00331D0D" w:rsidRDefault="009B4727" w:rsidP="009B4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Изучите инструкцию к проведению наблюдения.</w:t>
      </w:r>
    </w:p>
    <w:p w:rsidR="009B4727" w:rsidRPr="00331D0D" w:rsidRDefault="009B4727" w:rsidP="009B4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Проведите  наблюдение (план наблюдения прилагается).</w:t>
      </w:r>
    </w:p>
    <w:p w:rsidR="009B4727" w:rsidRPr="00331D0D" w:rsidRDefault="009B4727" w:rsidP="009B4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Составьте психолого-педагогическую характеристику ребёнка.</w:t>
      </w:r>
    </w:p>
    <w:p w:rsidR="009B4727" w:rsidRPr="00331D0D" w:rsidRDefault="009B4727" w:rsidP="009B4727">
      <w:pPr>
        <w:pStyle w:val="a3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Разработайте план  работы </w:t>
      </w:r>
      <w:r w:rsidRPr="00331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развитию эмоционального интеллекта ребенка с привлечением всех участников образовательного  процесса (дети, родители, педагоги).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>Предпосылки развития эмоционального интеллекта в дошкольном возрасте (по материалам статьи И.Н. Андреевой, журнал «Вопросы психологии» №5, 2007г.).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в образовательной области  «Социально-коммуникативное развитие» вступивших в силу ФГОС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ДО является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развитие эмоционального интеллекта.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Внимание исследователей к эмоциональному интеллекту (ЭИ) – совокупности ментальных способностей к пониманию собственных эмоций и эмоций других людей и к управлению эмоциональной сферой – обусловлено тем, что он является предпосылкой позитивного поведения человека, и его развитие оптимизирует межличностные взаимодействия. Хорошо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развитый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ЭИ является необходимым условием адаптации личности в обществе. Для ребёнка старшего дошкольного возраста проблемы адаптации к социальному окружению встаёт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достаточно остро, т.к. ребёнок готовится перейти в совершенно иную, новую для него среду- школу.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Термин «эмоциональный интеллект» введён в научный обиход американскими психологами Питером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Сэлловеем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Джоном Майером в 1990 году. Они определяли ЭИ как сложный психологический конструкт, включающий три типа способностей: идентифицировать и выражать эмоции, регулировать собственные эмоции; использовать эту информацию для управления своим мышлением и поведением. Проблема эмоционального интеллекта  получила широкое распространение в среде психологов благодаря работе американского учёного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ДэниелаГольмана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. Труды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Гольмана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основываются на многочисленных исследованиях, проводившихся с начала 1960-х годов. Приведем пример из его исследования.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Группу четырёхлетних детей усадили за столики со сладостями и предложили альтернативу: либо дети могут свою порцию сладостей прямо сейчас, либо они получат две порции, если дождутся экспериментатора, который в данный момент должен уйти по своим делам. Некоторые дети взяли сладости сразу, как только взрослый ушёл; другие поддались соблазну после некоторых колебаний и взяли сладости через некоторое время. Однако были дети, способные пятнадцать, а то и двадцать минут ждать возвращения взрослого, чтобы получить в награду двойную порцию сладостей. Через несколько лет, когда испытуемые уже заканчивали своё обучение в школе, их обследовали еще раз. Результаты оказались поразительными: обследование показало отчётливые  социальные различия между терпеливыми и нетерпеливыми детьми. Те, кто в четырёхлетнем возрасте был способен противостоять  своим непосредственным желаниям, выросли самостоятельными, социально компетентными людьми, с высоким самосознанием. Они и в юном возрасте были способны отсрочить моментальное вознаграждение ради стратегических (отдалённых) целей, которые перед собой ставили. Они также лучше справлялись с неудачами. Другие были более неуверенными в себе, нерешительными, более незрелыми, страдали от зависти и ревности, провоцировали конфликты и даже показывали худшие результаты на экзаменах, причём независимо от уровня их  </w:t>
      </w:r>
      <w:r w:rsidRPr="00331D0D">
        <w:rPr>
          <w:rFonts w:ascii="Times New Roman" w:hAnsi="Times New Roman" w:cs="Times New Roman"/>
          <w:sz w:val="26"/>
          <w:szCs w:val="26"/>
          <w:lang w:val="en-US"/>
        </w:rPr>
        <w:t>IQ</w:t>
      </w:r>
      <w:r w:rsidRPr="00331D0D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Гольман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делает вывод: способность противостоять импульсам ради отдалённых целей – это центральная способность   и существенная составная часть эмоционального интеллекта.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К биологическим предпосылкам  эмоционального интеллекта относятся уровень эмоционального интеллекта родителей, правополушарный тип мышления, наследственные задатки эмоциональной восприимчивости, свойства темперамента, особенности переработки информации.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В качестве социальных предпосылок эмоционального интеллекта  рассматриваются  степень развития самосознания ребенка, уровень образования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родителей и семейный доход, эмоционально благополучные отношения между родителями,  внешний локус контроля.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Развитие ЭИ является важным фактором адаптации в социальном окружении. Согласно результатам эмпирического исследования О.И.Власовой, «эмоционально одаренные» подростки легко уживаются в коллективе, часто приобретают статус лидера, хорошо адаптируются к новым условиям, способствуют улучшению социально-психологического климата общности.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По поводу возможности развития ЭИ в психологии существуют два отличных друг от друга мнения. Ряд ученых (к примеру, Дж. Мейер) придерживаются позиции, что повысить уровень ЭИ практически невозможно, поскольку это относительно устойчивая способность. В то же время эмоциональные знания — вид информации, которой эмоциональный интеллект оперирует,  относительно легко приобретаются, в том числе и в процессе обучения.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Их оппоненты (в частности, Д.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Гоулман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) считают, что эмоциональный интеллект можно и нужно развивать. Одним из подтверждений этой позиции является тот факт, что нервные пути мозга продолжают развиваться вплоть до середины человеческой жизни. В связи с этим становится возможным и эмоциональное развитие, которое проявляется в сознательном регулировании эмоций.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Последней точки зрения придерживается и Т.П. Березовская, результаты эмпирического исследования которой указывают на возможность развития ЭИ путем специально организованного обучения и воспитания. В ее исследовании установлено, что обучение сценической деятельности содействует расширению эмоциональной компетентности старшеклассников в целом, и, в частности, у юношей — развитию способности распознавать эмоции других людей и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, у девушек — развитию произвольности в управлении эмоциональной сферой.  Можно предположить, что обучение в школе с театральным уклоном делает возможным развитие андрогинных психологических характеристик у лиц обоего пола, что, как мы убедимся в дальнейшем, способствует повышению ЭИ.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Сторонники развития ЭИ утверждают, что в школе необходимо проводить специальное обучение, направленное на развитие эмоциональной компетентности. Подобное «эмоциональное образование» может осуществляться как через прямое обучение, так и через создание определенного психологического климата, вовлечение учеников, учителей и родителей в совместную деятельность. Как показал анализ имеющихся результатов, работа по подобным программам оказывает благотворное действие на психическое здоровье, способствует снижению употребления алкоголя и курения, уменьшению антисоциального поведения. Однако строгих замеров их эффективности не проводилось. Отмечается, что предстоит провести значительную работу по разработке научной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основы для методов развития и предъявления тестов ЭИ до и после проведения программ в целях оценки их эффективности.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sz w:val="26"/>
          <w:szCs w:val="26"/>
        </w:rPr>
        <w:t>К биологическим предпосылкам </w:t>
      </w:r>
      <w:r w:rsidRPr="00331D0D">
        <w:rPr>
          <w:rFonts w:ascii="Times New Roman" w:hAnsi="Times New Roman" w:cs="Times New Roman"/>
          <w:sz w:val="26"/>
          <w:szCs w:val="26"/>
        </w:rPr>
        <w:t>ЭИ можно отнести уровень эмоционального интеллекта родителей, правополушарный тип мышления, наследственные задатки эмоциональной восприимчивости, свойства темперамента, особенности переработки информации.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i/>
          <w:iCs/>
          <w:sz w:val="26"/>
          <w:szCs w:val="26"/>
        </w:rPr>
        <w:t>Уровень ЭИ родителей</w:t>
      </w:r>
      <w:proofErr w:type="gramStart"/>
      <w:r w:rsidRPr="00331D0D">
        <w:rPr>
          <w:rFonts w:ascii="Times New Roman" w:hAnsi="Times New Roman" w:cs="Times New Roman"/>
          <w:i/>
          <w:iCs/>
          <w:sz w:val="26"/>
          <w:szCs w:val="26"/>
        </w:rPr>
        <w:t xml:space="preserve"> .</w:t>
      </w:r>
      <w:proofErr w:type="gramEnd"/>
      <w:r w:rsidRPr="00331D0D">
        <w:rPr>
          <w:rFonts w:ascii="Times New Roman" w:hAnsi="Times New Roman" w:cs="Times New Roman"/>
          <w:i/>
          <w:iCs/>
          <w:sz w:val="26"/>
          <w:szCs w:val="26"/>
        </w:rPr>
        <w:t xml:space="preserve">  </w:t>
      </w:r>
      <w:r w:rsidRPr="00331D0D">
        <w:rPr>
          <w:rFonts w:ascii="Times New Roman" w:hAnsi="Times New Roman" w:cs="Times New Roman"/>
          <w:sz w:val="26"/>
          <w:szCs w:val="26"/>
        </w:rPr>
        <w:t xml:space="preserve">Генетический компонент ЭИ связан в первую очередь с полом. В исследованиях Д.Д.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Гуастелло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С.Дж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Гуастелло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была выявлена значимая корреляция между уровнем ЭИ детей и их матерей, в то время как между уровнем ЭИ детей и их отцов такая корреляция отсутствовала. На основании полученных результатов было выдвинуто предположение, что отношения «отец—сын» связаны с низким уровнем эмоционального интеллекта и поведения.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Полученные результаты объясняются следующим образом. С одной стороны, возможно, что уровень эмоциональности родителей действует опосредованно: как «обогащенная среда», в которой ребенок может приобрести необходимые для адаптации знания, навыки и развить уверенность в своей эмоциональной компетентности. Наиболее значимым фактором этой среды является мать, которая, как правило, проводит с ребенком больше времени, чем отец. В подростковом и юношеском возрасте, когда семья утрачивает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свою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первостепенное значение как фактор развития, «обогащенной средой» для развития ЭИ становится группа сверстников. Этим и объясняются те факты, что более значимым в развитии ЭИ детей оказалось групповое влияние, а не семейные связи, и уровень ЭИ в целом выше у молодого поколения, нежели у их родителей.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С другой стороны, правомерно предположение, что ЭИ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связан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с функциональной асимметрией мозга, в частности с доминированием правого полушария.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Правополушарный тип мышления </w:t>
      </w:r>
      <w:r w:rsidRPr="00331D0D">
        <w:rPr>
          <w:rFonts w:ascii="Times New Roman" w:hAnsi="Times New Roman" w:cs="Times New Roman"/>
          <w:sz w:val="26"/>
          <w:szCs w:val="26"/>
        </w:rPr>
        <w:t xml:space="preserve">связан с невербальным интеллектом, он способствует точному распознаванию эмоциональной окраски речи. Известно, что люди с развитым невербальным интеллектом, эмоционально подвижные, больше направленные на окружающих, чем на самих себя, лучше распознают эмоции. Установлено, что «правополушарные» музыканты лучше идентифицируют эмоциональное состояние говорящего, чем «левополушарные» математики; кроме того, музыканты и вокалисты обладают более развитой способностью к адекватному восприятию эмоционального состояния человека по его голосу; у лиц «художественного» типа более выражена способность к правильному определению вида эмоционального контекста звучащей речи, они более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эмпатийны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тревожны. Таким образом, правополушарный тип мышления способствует более точному распознаванию эмоций других людей.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lastRenderedPageBreak/>
        <w:t xml:space="preserve">  Доминирование правого полушария выступает  в качестве определенного наследственного задатка </w:t>
      </w:r>
      <w:r w:rsidRPr="00331D0D">
        <w:rPr>
          <w:rFonts w:ascii="Times New Roman" w:hAnsi="Times New Roman" w:cs="Times New Roman"/>
          <w:i/>
          <w:iCs/>
          <w:sz w:val="26"/>
          <w:szCs w:val="26"/>
        </w:rPr>
        <w:t>эмоциональной восприимчивости, </w:t>
      </w:r>
      <w:r w:rsidRPr="00331D0D">
        <w:rPr>
          <w:rFonts w:ascii="Times New Roman" w:hAnsi="Times New Roman" w:cs="Times New Roman"/>
          <w:sz w:val="26"/>
          <w:szCs w:val="26"/>
        </w:rPr>
        <w:t>которая характеризует успешность адаптации эмоционального отклика на стимул к обстоятельствам. Слабо развитая эмоциональная восприимчивость частично наследственна и предполагает незрелые и  непроработанные чувства. Для лиц, у которых она развита высоко, характерно сочетание удовлетворения личных потребностей с интересами общества.  Таким образом, эмоциональная восприимчивость связана с эффективной обработкой информации, касающейся эмоций.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Свойства темперамента  </w:t>
      </w:r>
      <w:r w:rsidRPr="00331D0D">
        <w:rPr>
          <w:rFonts w:ascii="Times New Roman" w:hAnsi="Times New Roman" w:cs="Times New Roman"/>
          <w:sz w:val="26"/>
          <w:szCs w:val="26"/>
        </w:rPr>
        <w:t xml:space="preserve">можно отнести к врожденным задаткам эмоциональной восприимчивости. По мнению А.В.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Либина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, и темперамент, и интеллект являются характеристиками инструментальной сферы индивидуальности, только темперамент характеризует ее со стороны активности, энергии, а интеллект — со стороны возможностей субъекта, умения распорядиться этой энергией.  В структуре каждого из указанных психических явлений «существуют общие фундаментальные энергоинформационные процессы, зависящие, по-видимому, от одних и тех же биологических свойств человека (или задатков)».  Очевидно, что интеллект наряду со свойствами темперамента входит в единую систему психических свойств.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Особенности темперамента ребенка во многом определяют такие личностные характеристики, как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нейротизм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, экстраверсия и сознательность, которые высоко коррелируют с опросниками на ЭИ. Это означает, что свойства темперамента образуют взаимосвязи с эмоциональным интеллектом — чертой личности.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Возникает вопрос о том, каким образом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взаимосвязаны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ЭИ - способность и темперамент. В исследовании В.М.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Русалова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 С.И. Дудина установлено, что темперамент и способности взаимодействуют друг с другом, прежде всего через характеристики активности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>ргичность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, пластичность и темп. Интересно, что плотность связей между двумя данными подструктурами зависит от двух параметров: возраста (у подростков связь показателей темперамента и интеллекта оказалась более значимой) и уровня умственного развития (чем выше интеллект, тем слабее связи между изучаемыми признаками индивидуальности).  Наряду с активностью базовым параметром темперамента является эмоциональность. Высокий уровень последней может рассматриваться как показатель ЭИ, поскольку предполагает когнитивный анализ эмоциональной информации на достаточно высоком уровне. При этом проявления эмоциональности преобладают у экстравертов.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Исследования различий в мышлении экстравертов и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интравертов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проведенные китайскими учеными  на основе использования метода классификации рисунков, позволили сделать предположение, что экстраверсия обусловливает более эффективную обработку образной информации. Это может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быть связано с тем, что данное личностное свойство подразумевает склонность к широким, разнообразным социальным контактам, ориентацию не на внутренний, а на внешний мир, и соответственно способствует формированию адекватного эмоционального ответа на действия и поведение окружающих.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От особенностей темперамента во многом зависят предпочтения человеком эмоциональных переживаний определенного характера. Так, оркестранты-экстраверты стремятся исполнять произведения, побуждающие к переживанию радости, к активности, и избегают переживаний, связанных с печалью. Интроверты, в свою очередь, игнорируют музыкальные произведения, вызывающие переживания гнева, активности и радости.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 В исследованиях К.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Бранда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В.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Игана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установлено, что уровень общего интеллекта возрастает вместе с повышением уровня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нейротизма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одним из проявлений которого является тревожность. 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Последняя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 рассматривается как мотивационный «вечный двигатель» умственной активности человека.  </w:t>
      </w:r>
      <w:r w:rsidRPr="00331D0D">
        <w:rPr>
          <w:rFonts w:ascii="Times New Roman" w:hAnsi="Times New Roman" w:cs="Times New Roman"/>
          <w:bCs/>
          <w:sz w:val="26"/>
          <w:szCs w:val="26"/>
        </w:rPr>
        <w:t> </w:t>
      </w:r>
      <w:r w:rsidRPr="00331D0D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в отличие от общего интеллекта, ЭИ отрицательно связан с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нейротизмом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Важнейшей предпосылкой развития ЭИ, и в частности, такого его компонента, как распознавание эмоций других людей, является </w:t>
      </w:r>
      <w:proofErr w:type="spellStart"/>
      <w:r w:rsidRPr="00331D0D">
        <w:rPr>
          <w:rFonts w:ascii="Times New Roman" w:hAnsi="Times New Roman" w:cs="Times New Roman"/>
          <w:i/>
          <w:iCs/>
          <w:sz w:val="26"/>
          <w:szCs w:val="26"/>
        </w:rPr>
        <w:t>синтония</w:t>
      </w:r>
      <w:proofErr w:type="spellEnd"/>
      <w:r w:rsidRPr="00331D0D">
        <w:rPr>
          <w:rFonts w:ascii="Times New Roman" w:hAnsi="Times New Roman" w:cs="Times New Roman"/>
          <w:i/>
          <w:iCs/>
          <w:sz w:val="26"/>
          <w:szCs w:val="26"/>
        </w:rPr>
        <w:t>, </w:t>
      </w:r>
      <w:r w:rsidRPr="00331D0D">
        <w:rPr>
          <w:rFonts w:ascii="Times New Roman" w:hAnsi="Times New Roman" w:cs="Times New Roman"/>
          <w:sz w:val="26"/>
          <w:szCs w:val="26"/>
        </w:rPr>
        <w:t xml:space="preserve">определяемая Я.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Мазуркевичем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как инстинктивное созвучие с окружением.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Синтоническая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личность поневоле переживает эмоции, совпадающие с эмоциями людей, с которым она находится в непосредственном контакте.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Становлению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синтоничности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ребенка препятствует, во-первых,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гиперопека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переоценка его родителями. В условиях постоянной заботы родителей, их чрезмерной любви у ребенка нет необходимости стремиться к установлению эмоционального контакта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взрослыми, вследствие чего механизмы, позволяющие сделать это, не формируются. Во-вторых, развитие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блокируется, если ребенок, потенциально способный к установлению эмоционального контакта, лишается такой возможности из-за безразличия или враждебности окружения.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Асинтоничность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возникшая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как следствие депривации потребности в эмоциональном контакте, затрудняет процесс выражения эмоций субъектом и понимания его партнерами по общению.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Синтоничность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ребенка — необходимый этап его психического развития. Однако по мере становления логического, причинно-следственного мышления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сменяется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эмпатией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которая представляет собой не столько эмоциональное созвучие с состоянием другого человека, сколько его распознавание. 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Уровень развития самосознания. </w:t>
      </w:r>
      <w:r w:rsidRPr="00331D0D">
        <w:rPr>
          <w:rFonts w:ascii="Times New Roman" w:hAnsi="Times New Roman" w:cs="Times New Roman"/>
          <w:sz w:val="26"/>
          <w:szCs w:val="26"/>
        </w:rPr>
        <w:t xml:space="preserve">Эмоциональные реакции ближайшего окружения на действия ребенка не только выступают как условия для развития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но и являются ориентирами для его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самоотношения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самооценки. Основы реалистичного восприятия себя и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самопринятия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закладываются на ранних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стадиях онтогенеза, определяясь исходным принятием ребенка со стороны родителей.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На самых ранних ступенях развития личности формируются также и механизмы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. На личностном уровне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осуществляется по трем основаниям: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смысловому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, личностных образований и психических состояний.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психических состояний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связана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непосредственно с самоконтролем. Вся система личностной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базируется на степени развитости самосознания. Иными словами, уровень развития самосознания выступает в качестве предпосылки управления собственными эмоциями.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Процессы самооценки и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лежат в основе </w:t>
      </w:r>
      <w:r w:rsidRPr="00331D0D">
        <w:rPr>
          <w:rFonts w:ascii="Times New Roman" w:hAnsi="Times New Roman" w:cs="Times New Roman"/>
          <w:i/>
          <w:iCs/>
          <w:sz w:val="26"/>
          <w:szCs w:val="26"/>
        </w:rPr>
        <w:t>уверенности в своей эмоциональной компетентности </w:t>
      </w:r>
      <w:r w:rsidRPr="00331D0D">
        <w:rPr>
          <w:rFonts w:ascii="Times New Roman" w:hAnsi="Times New Roman" w:cs="Times New Roman"/>
          <w:sz w:val="26"/>
          <w:szCs w:val="26"/>
        </w:rPr>
        <w:t>(т.е. в основе представлений человека о том, может ли он понимать эмоции, управлять ими и межличностными взаимодействиями). Данный конструкт зависит от образа Я, формирующегося в ходе социального научения.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Чем выше </w:t>
      </w: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уровень образования родителей и семейный доход</w:t>
      </w:r>
      <w:r w:rsidRPr="00331D0D">
        <w:rPr>
          <w:rFonts w:ascii="Times New Roman" w:hAnsi="Times New Roman" w:cs="Times New Roman"/>
          <w:i/>
          <w:iCs/>
          <w:sz w:val="26"/>
          <w:szCs w:val="26"/>
        </w:rPr>
        <w:t>, </w:t>
      </w:r>
      <w:r w:rsidRPr="00331D0D">
        <w:rPr>
          <w:rFonts w:ascii="Times New Roman" w:hAnsi="Times New Roman" w:cs="Times New Roman"/>
          <w:sz w:val="26"/>
          <w:szCs w:val="26"/>
        </w:rPr>
        <w:t xml:space="preserve">тем более высокими являются показатели эмоционального интеллекта у подростков. Основываясь на достаточно оптимистической позиции Д.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Гоулмана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можно предположить, что достижение родителями карьерных и материальных успехов является следствием высокого уровня ЭИ; при этом соответствующие задатки могут наследоваться их детьми.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В то же время, возможно, что люди с более высоким уровнем образования (и поэтому с более высоким материальным доходом, поскольку эти показатели в западных странах взаимосвязаны) могут отдавать больше времени самопознанию и саморазвитию, при этом их дети развиваются в более эмоционально и интеллектуально «обогащенной среде», нежели потомки необразованных и малообеспеченных родителей.</w:t>
      </w:r>
      <w:proofErr w:type="gramEnd"/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Эмоционально благополучные взаимоотношения между родителями. </w:t>
      </w:r>
      <w:r w:rsidRPr="00331D0D">
        <w:rPr>
          <w:rFonts w:ascii="Times New Roman" w:hAnsi="Times New Roman" w:cs="Times New Roman"/>
          <w:sz w:val="26"/>
          <w:szCs w:val="26"/>
        </w:rPr>
        <w:t>Известно, что создание оптимальных условий для эмоционального развития ребенка во многом зависит от характера взаимоотношений между супругами, от того, насколько родители удовлетворены семейной жизнью. В исследовании, проведенном в США, было выявлено, что люди, удовлетворенные своей семейной жизнью, имели значительно более высокое значение </w:t>
      </w:r>
      <w:r w:rsidRPr="00331D0D">
        <w:rPr>
          <w:rFonts w:ascii="Times New Roman" w:hAnsi="Times New Roman" w:cs="Times New Roman"/>
          <w:sz w:val="26"/>
          <w:szCs w:val="26"/>
          <w:lang w:val="en-US"/>
        </w:rPr>
        <w:t>EQ</w:t>
      </w:r>
      <w:r w:rsidRPr="00331D0D">
        <w:rPr>
          <w:rFonts w:ascii="Times New Roman" w:hAnsi="Times New Roman" w:cs="Times New Roman"/>
          <w:sz w:val="26"/>
          <w:szCs w:val="26"/>
        </w:rPr>
        <w:t>, чем не удовлетворенные. Можно предположить, что родители с высоким уровнем ЭИ способны создать гармоничные условия семейных взаимоотношений, детерминирующие, в свою очередь, развитие ЭИ их детей. В такой семье ее члены более внимательно относятся к переживаниям друг друга и чаще обсуждают эмоциональные проблемы.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Склонность родителей к обсуждению эмоциональных проблем способствует лучшему пониманию ребенком собственных эмоций и развитию у него способности к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. Представления о необходимости и частоте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«разговоров по душам» в разных семьях различаются. При этом наблюдается явная тенденция перехода количества в качество: чем чаще матери обсуждают со своими детьми различные эмоциональные состояния, тем более успешно адаптируются дети, достигнув шестилетнего возраста, к эмоциональным проявлениям незнакомых взрослых.  Итак, в эмоционально благополучной семье складывается особая воспитательная стратегия, во главу угла которой ставится внимание не столько к поведению и событиям жизни ребенка, сколько к его переживаниям.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Гендерные особенности воспитания. </w:t>
      </w:r>
      <w:r w:rsidRPr="00331D0D">
        <w:rPr>
          <w:rFonts w:ascii="Times New Roman" w:hAnsi="Times New Roman" w:cs="Times New Roman"/>
          <w:sz w:val="26"/>
          <w:szCs w:val="26"/>
        </w:rPr>
        <w:t xml:space="preserve"> Различия в социализации девочек и мальчиков продиктованы неосознанным стремлением родителей подготовить детей к выполнению соответствующих тендерных ролей. Гендерные различия обнаруживаются, прежде всего, тем, что ЭИ у женщин проявляется в большей степени на уровне межличностных отношений, а у мужчин — на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внутриличностном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уровне ЭИ.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Локус контроля </w:t>
      </w:r>
      <w:r w:rsidRPr="00331D0D">
        <w:rPr>
          <w:rFonts w:ascii="Times New Roman" w:hAnsi="Times New Roman" w:cs="Times New Roman"/>
          <w:sz w:val="26"/>
          <w:szCs w:val="26"/>
        </w:rPr>
        <w:t xml:space="preserve">формируется в процессе социализации и становится в дальнейшем устойчивым личностным качеством. Результаты исследований   показывают, что испытуемые с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внутренним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 локус-контролем чаще осуждают себя и более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сензитивны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к ситуации, когда осуждают других, в то время как их коллеги с внешней локализацией контроля более склонны прощать как других, так и себя. Способность к прощению связана с осознанием собственных эмоций и управлением ими,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эмпатией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по отношению к обидчику. Это означает, что внешний локус контроля и способность к прощению предполагают достаточно высокий уровень развития когнитивных способностей, связанных с обработкой эмоциональной информации.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Итак, развитие ЭИ является важным фактором адаптации, оптимизации межличностного взаимодействия,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просоциального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иного позитивного поведения. С повышением ЭИ связано снижение деструктивных тенденций в поведении людей.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Проблема возможности развития эмоционального интеллекта находится в центре научных дискуссий. Тем не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существует согласие в том, что эмоциональные знания и навыки могут приобретаться в процессе специального обучения. В настоящее время необходимо разработать научную основу для «эмоционального образования», которая должна базироваться на знании биологических и социальных предпосылок ЭИ.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Таким образом, в основе биологических предпосылок для развития способностей ЭИ лежат врожденные различия, касающиеся функциональной асимметрии мозга и свойств темперамента. Социальные предпосылки эмоционального интеллекта складываются, прежде всего, в семейном окружении. Они определяются характером отношений между супругами, их вниманием к внутренней жизни ребенка и такой стратегией воспитания, которая предполагает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формирование адекватной самооценки и позитивного образа Я, развитие самоконтроля; отсутствие жесткой установки на соответствие поведения ребенка требованиям его гендерной роли.</w:t>
      </w: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>Инструкция к проведению наблюдения: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Наблюдение за одним ребёнком в своей группе проводится по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приведённому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ниже опроснику.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Используя опросник, нужно учитывать следующее: каждое из исследуемых качеств может быть развито в разной степени. 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Если описанное поведение наблюдается очень часто (практически всегда), можно считать, что данное свойство развито хорошо. Обозначим его цифрой 3.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Если описанное поведение наблюдается скорее часто, чем редко, то обозначим его цифрой 2;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Если скорее редко, чем часто, то качество недостаточно развито и обозначается цифрой 1;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Если же мы почти никогда не наблюдаем описанного поведения, данное свойство  не развито вообще (цифра 0)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ВНИМАНИЕ! Цифры не имеют никакого отношения к оцениванию личности ребёнка, они являются лишь средством наглядности объективной характеристики.</w:t>
      </w:r>
    </w:p>
    <w:p w:rsidR="009B4727" w:rsidRPr="00331D0D" w:rsidRDefault="009B4727" w:rsidP="009B47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>План наблюдения (опросник)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Развито ли у ребёнка доверие  к себе и своим способностям?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Понимает ли ребёнок эмоциональное состояние другого человека?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Выражает ли он свои чувства  адекватно ситуации?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Умеет ли ребёнок оценивать ситуацию и прогнозировать её дальнейшее развитие?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Может ли ребёнок сам (без помощи взрослого) отстаивать себя в трудной ситуации?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lastRenderedPageBreak/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Любит ли он играть с другими детьми, учитывает ли интересы и желания других? Реагирует ли он адекватно на спорные ситуации?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Завязывает ли он самостоятельно контакты с другими детьми?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Как ведёт себя ребёнок в случае конфликтов, настроен ли он на позитивное  разрешение ситуации и принимает ли их?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Анализируя полученные результаты наблюдения, составьте психолого-педагогическую характеристику на ребёнка с последующим составлением плана </w:t>
      </w:r>
      <w:proofErr w:type="spellStart"/>
      <w:r w:rsidRPr="00331D0D">
        <w:rPr>
          <w:rFonts w:ascii="Times New Roman" w:hAnsi="Times New Roman" w:cs="Times New Roman"/>
          <w:color w:val="000000" w:themeColor="text1"/>
          <w:sz w:val="26"/>
          <w:szCs w:val="26"/>
        </w:rPr>
        <w:t>диагностико</w:t>
      </w:r>
      <w:proofErr w:type="spellEnd"/>
      <w:r w:rsidRPr="00331D0D">
        <w:rPr>
          <w:rFonts w:ascii="Times New Roman" w:hAnsi="Times New Roman" w:cs="Times New Roman"/>
          <w:color w:val="000000" w:themeColor="text1"/>
          <w:sz w:val="26"/>
          <w:szCs w:val="26"/>
        </w:rPr>
        <w:t>-коррекционной работы</w:t>
      </w:r>
      <w:r w:rsidRPr="00331D0D">
        <w:rPr>
          <w:rFonts w:ascii="Times New Roman" w:hAnsi="Times New Roman" w:cs="Times New Roman"/>
          <w:sz w:val="26"/>
          <w:szCs w:val="26"/>
        </w:rPr>
        <w:t xml:space="preserve"> по развитию эмоционального интеллекта. </w:t>
      </w: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 xml:space="preserve">Оценочные средства: </w:t>
      </w:r>
      <w:r w:rsidRPr="00331D0D">
        <w:rPr>
          <w:rFonts w:ascii="Times New Roman" w:hAnsi="Times New Roman" w:cs="Times New Roman"/>
          <w:sz w:val="26"/>
          <w:szCs w:val="26"/>
        </w:rPr>
        <w:t xml:space="preserve">в качестве отчета о проделанной работе в Портфолио работ помещаются </w:t>
      </w:r>
      <w:r w:rsidRPr="00331D0D">
        <w:rPr>
          <w:rFonts w:ascii="Times New Roman" w:eastAsia="Times New Roman" w:hAnsi="Times New Roman" w:cs="Times New Roman"/>
          <w:sz w:val="26"/>
          <w:szCs w:val="26"/>
        </w:rPr>
        <w:t>протокол 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>, психолого-педагогическая характеристика на ребенка</w:t>
      </w:r>
      <w:r w:rsidRPr="00331D0D">
        <w:rPr>
          <w:rFonts w:ascii="Times New Roman" w:eastAsia="Times New Roman" w:hAnsi="Times New Roman" w:cs="Times New Roman"/>
          <w:sz w:val="26"/>
          <w:szCs w:val="26"/>
        </w:rPr>
        <w:t xml:space="preserve"> и план </w:t>
      </w:r>
      <w:r w:rsidRPr="00331D0D">
        <w:rPr>
          <w:rFonts w:ascii="Times New Roman" w:hAnsi="Times New Roman" w:cs="Times New Roman"/>
          <w:color w:val="000000" w:themeColor="text1"/>
          <w:sz w:val="26"/>
          <w:szCs w:val="26"/>
        </w:rPr>
        <w:t>работы</w:t>
      </w:r>
      <w:r w:rsidRPr="00331D0D">
        <w:rPr>
          <w:rFonts w:ascii="Times New Roman" w:hAnsi="Times New Roman" w:cs="Times New Roman"/>
          <w:sz w:val="26"/>
          <w:szCs w:val="26"/>
        </w:rPr>
        <w:t xml:space="preserve"> по развитию эмоционального интеллекта, которые является оценочным средством.</w:t>
      </w:r>
    </w:p>
    <w:p w:rsidR="009B4727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</w:p>
    <w:p w:rsidR="009B4727" w:rsidRPr="00F03E98" w:rsidRDefault="009B4727" w:rsidP="009B4727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3E9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Практическое занятие №2 к теме </w:t>
      </w:r>
      <w:r w:rsidRPr="00F03E98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F03E98">
        <w:rPr>
          <w:rFonts w:ascii="Times New Roman" w:hAnsi="Times New Roman" w:cs="Times New Roman"/>
          <w:b/>
          <w:sz w:val="26"/>
          <w:szCs w:val="26"/>
          <w:u w:val="single"/>
        </w:rPr>
        <w:t>Технологии позитивной социализации детей дошкольного возраста»</w:t>
      </w:r>
    </w:p>
    <w:p w:rsidR="009B4727" w:rsidRDefault="009B4727" w:rsidP="009B4727">
      <w:pPr>
        <w:pStyle w:val="a3"/>
        <w:widowControl/>
        <w:spacing w:after="0"/>
        <w:rPr>
          <w:rFonts w:ascii="Times New Roman" w:hAnsi="Times New Roman" w:cs="Times New Roman"/>
          <w:sz w:val="26"/>
          <w:szCs w:val="26"/>
        </w:rPr>
      </w:pPr>
    </w:p>
    <w:p w:rsidR="009B4727" w:rsidRPr="00331D0D" w:rsidRDefault="009B4727" w:rsidP="009B4727">
      <w:pPr>
        <w:pStyle w:val="a3"/>
        <w:widowControl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Составьте картотеку игр и упражнений, развивающих у детей навыки культурного общения, сотрудничества, работы в команде на одну возрастную группу.</w:t>
      </w:r>
    </w:p>
    <w:p w:rsidR="009B4727" w:rsidRPr="009B4727" w:rsidRDefault="009B4727" w:rsidP="009B47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>Оценочные средства: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Портфолио работ помещается картотека игр по одной возрастной группе.</w:t>
      </w:r>
    </w:p>
    <w:p w:rsidR="009B4727" w:rsidRDefault="009B4727" w:rsidP="009B47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3E98" w:rsidRDefault="00F03E98" w:rsidP="009B472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3E98" w:rsidRPr="00F03E98" w:rsidRDefault="00F03E98" w:rsidP="009B472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03E9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Практическое занятие №3 по теме: «Взаимодействие с родителями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ДОУ</w:t>
      </w:r>
      <w:r w:rsidRPr="00F03E9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»</w:t>
      </w:r>
    </w:p>
    <w:p w:rsidR="00F03E98" w:rsidRPr="00F03E98" w:rsidRDefault="00F03E98" w:rsidP="009B472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F03E98" w:rsidRPr="002F0857" w:rsidRDefault="00F03E98" w:rsidP="00F03E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857">
        <w:rPr>
          <w:rFonts w:ascii="Times New Roman" w:hAnsi="Times New Roman" w:cs="Times New Roman"/>
          <w:sz w:val="26"/>
          <w:szCs w:val="26"/>
        </w:rPr>
        <w:t xml:space="preserve">Изучите </w:t>
      </w:r>
      <w:r>
        <w:rPr>
          <w:rFonts w:ascii="Times New Roman" w:hAnsi="Times New Roman" w:cs="Times New Roman"/>
          <w:sz w:val="26"/>
          <w:szCs w:val="26"/>
        </w:rPr>
        <w:t xml:space="preserve">раздел «Взаимодействие педагогического коллектива с семьями» по Образовательной программе </w:t>
      </w:r>
      <w:r>
        <w:rPr>
          <w:rFonts w:ascii="Times New Roman" w:hAnsi="Times New Roman" w:cs="Times New Roman"/>
          <w:sz w:val="26"/>
          <w:szCs w:val="26"/>
        </w:rPr>
        <w:t xml:space="preserve">вашего 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ДОУ или  по Примерной основной образовательной программе дошкольного образования.</w:t>
      </w:r>
    </w:p>
    <w:p w:rsidR="00F03E98" w:rsidRDefault="00F03E98" w:rsidP="00F03E98">
      <w:pPr>
        <w:pStyle w:val="a3"/>
        <w:widowControl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96B">
        <w:rPr>
          <w:rFonts w:ascii="Times New Roman" w:hAnsi="Times New Roman" w:cs="Times New Roman"/>
          <w:sz w:val="26"/>
          <w:szCs w:val="26"/>
        </w:rPr>
        <w:lastRenderedPageBreak/>
        <w:t>Разработайте перспективный план  работы  с родителями</w:t>
      </w:r>
      <w:r>
        <w:rPr>
          <w:rFonts w:ascii="Times New Roman" w:hAnsi="Times New Roman" w:cs="Times New Roman"/>
          <w:sz w:val="26"/>
          <w:szCs w:val="26"/>
        </w:rPr>
        <w:t xml:space="preserve"> одной возрастной группы </w:t>
      </w:r>
      <w:r w:rsidRPr="0011196B">
        <w:rPr>
          <w:rFonts w:ascii="Times New Roman" w:hAnsi="Times New Roman" w:cs="Times New Roman"/>
          <w:sz w:val="26"/>
          <w:szCs w:val="26"/>
        </w:rPr>
        <w:t xml:space="preserve"> по реализации позитивной социализации в соответствии с предложенной таблицей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3E98" w:rsidRDefault="00F03E98" w:rsidP="00F03E98">
      <w:pPr>
        <w:pStyle w:val="a3"/>
        <w:widowControl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F03E98" w:rsidRPr="00D252A4" w:rsidTr="00F93F62">
        <w:tc>
          <w:tcPr>
            <w:tcW w:w="9211" w:type="dxa"/>
            <w:gridSpan w:val="4"/>
          </w:tcPr>
          <w:p w:rsidR="00F03E98" w:rsidRPr="00D252A4" w:rsidRDefault="00F03E98" w:rsidP="00F93F62">
            <w:pPr>
              <w:pStyle w:val="a3"/>
              <w:widowControl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52A4">
              <w:rPr>
                <w:rFonts w:ascii="Times New Roman" w:hAnsi="Times New Roman" w:cs="Times New Roman"/>
                <w:sz w:val="26"/>
                <w:szCs w:val="26"/>
              </w:rPr>
              <w:t>Перспективный план работы с родителями по теме «Позитивная социализация детей   ___ группы»</w:t>
            </w:r>
          </w:p>
        </w:tc>
      </w:tr>
      <w:tr w:rsidR="00F03E98" w:rsidRPr="00D252A4" w:rsidTr="00F93F62">
        <w:tc>
          <w:tcPr>
            <w:tcW w:w="2302" w:type="dxa"/>
          </w:tcPr>
          <w:p w:rsidR="00F03E98" w:rsidRPr="00D252A4" w:rsidRDefault="00F03E98" w:rsidP="00F93F62">
            <w:pPr>
              <w:pStyle w:val="a3"/>
              <w:widowControl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52A4">
              <w:rPr>
                <w:rFonts w:ascii="Times New Roman" w:hAnsi="Times New Roman" w:cs="Times New Roman"/>
                <w:sz w:val="26"/>
                <w:szCs w:val="26"/>
              </w:rPr>
              <w:t xml:space="preserve">Месяц  </w:t>
            </w:r>
          </w:p>
        </w:tc>
        <w:tc>
          <w:tcPr>
            <w:tcW w:w="2303" w:type="dxa"/>
          </w:tcPr>
          <w:p w:rsidR="00F03E98" w:rsidRPr="00D252A4" w:rsidRDefault="00F03E98" w:rsidP="00F93F62">
            <w:pPr>
              <w:pStyle w:val="a3"/>
              <w:widowControl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52A4">
              <w:rPr>
                <w:rFonts w:ascii="Times New Roman" w:hAnsi="Times New Roman" w:cs="Times New Roman"/>
                <w:sz w:val="26"/>
                <w:szCs w:val="26"/>
              </w:rPr>
              <w:t>Педагогический мониторинг</w:t>
            </w:r>
          </w:p>
        </w:tc>
        <w:tc>
          <w:tcPr>
            <w:tcW w:w="2303" w:type="dxa"/>
          </w:tcPr>
          <w:p w:rsidR="00F03E98" w:rsidRPr="00D252A4" w:rsidRDefault="00F03E98" w:rsidP="00F93F62">
            <w:pPr>
              <w:pStyle w:val="a3"/>
              <w:widowControl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52A4">
              <w:rPr>
                <w:rFonts w:ascii="Times New Roman" w:hAnsi="Times New Roman" w:cs="Times New Roman"/>
                <w:sz w:val="26"/>
                <w:szCs w:val="26"/>
              </w:rPr>
              <w:t>Педагогическое просвещение</w:t>
            </w:r>
          </w:p>
        </w:tc>
        <w:tc>
          <w:tcPr>
            <w:tcW w:w="2303" w:type="dxa"/>
          </w:tcPr>
          <w:p w:rsidR="00F03E98" w:rsidRPr="00D252A4" w:rsidRDefault="00F03E98" w:rsidP="00F93F62">
            <w:pPr>
              <w:pStyle w:val="a3"/>
              <w:widowControl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52A4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педагога и родителей</w:t>
            </w:r>
          </w:p>
        </w:tc>
      </w:tr>
      <w:tr w:rsidR="00F03E98" w:rsidRPr="00D252A4" w:rsidTr="00F93F62">
        <w:tc>
          <w:tcPr>
            <w:tcW w:w="2302" w:type="dxa"/>
          </w:tcPr>
          <w:p w:rsidR="00F03E98" w:rsidRPr="00D252A4" w:rsidRDefault="00F03E98" w:rsidP="00F93F62">
            <w:pPr>
              <w:pStyle w:val="a3"/>
              <w:widowControl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F03E98" w:rsidRPr="00D252A4" w:rsidRDefault="00F03E98" w:rsidP="00F93F62">
            <w:pPr>
              <w:pStyle w:val="a3"/>
              <w:widowControl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F03E98" w:rsidRPr="00D252A4" w:rsidRDefault="00F03E98" w:rsidP="00F93F62">
            <w:pPr>
              <w:pStyle w:val="a3"/>
              <w:widowControl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F03E98" w:rsidRPr="00D252A4" w:rsidRDefault="00F03E98" w:rsidP="00F93F62">
            <w:pPr>
              <w:pStyle w:val="a3"/>
              <w:widowControl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3E98" w:rsidRDefault="00F03E98" w:rsidP="00F03E98">
      <w:pPr>
        <w:pStyle w:val="a3"/>
        <w:widowControl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03E98" w:rsidRDefault="00F03E98" w:rsidP="00F03E98">
      <w:pPr>
        <w:pStyle w:val="a3"/>
        <w:widowControl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составления перспективного плана работы с родителями рекомендуем пользоваться следующей таблицей:</w:t>
      </w:r>
    </w:p>
    <w:p w:rsidR="00F03E98" w:rsidRPr="00B92D39" w:rsidRDefault="00F03E98" w:rsidP="00F03E98">
      <w:pPr>
        <w:pStyle w:val="a3"/>
        <w:widowControl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03E98" w:rsidRDefault="00F03E98" w:rsidP="00F03E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92D39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 взаимодействия детского сада с семьей</w:t>
      </w:r>
    </w:p>
    <w:p w:rsidR="00F03E98" w:rsidRPr="00B92D39" w:rsidRDefault="00F03E98" w:rsidP="00F03E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6"/>
        <w:gridCol w:w="3826"/>
        <w:gridCol w:w="3729"/>
      </w:tblGrid>
      <w:tr w:rsidR="00F03E98" w:rsidRPr="00B92D39" w:rsidTr="00F93F62">
        <w:trPr>
          <w:trHeight w:val="497"/>
        </w:trPr>
        <w:tc>
          <w:tcPr>
            <w:tcW w:w="1813" w:type="dxa"/>
          </w:tcPr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направления</w:t>
            </w:r>
          </w:p>
        </w:tc>
        <w:tc>
          <w:tcPr>
            <w:tcW w:w="3897" w:type="dxa"/>
          </w:tcPr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задачи</w:t>
            </w:r>
          </w:p>
        </w:tc>
        <w:tc>
          <w:tcPr>
            <w:tcW w:w="3861" w:type="dxa"/>
          </w:tcPr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формы</w:t>
            </w: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03E98" w:rsidRPr="00B92D39" w:rsidTr="00F93F62">
        <w:tc>
          <w:tcPr>
            <w:tcW w:w="1813" w:type="dxa"/>
          </w:tcPr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Педагогический мониторинг</w:t>
            </w: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97" w:type="dxa"/>
          </w:tcPr>
          <w:p w:rsidR="00F03E98" w:rsidRPr="00B92D39" w:rsidRDefault="00F03E98" w:rsidP="00F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Изучить:</w:t>
            </w:r>
          </w:p>
          <w:p w:rsidR="00F03E98" w:rsidRDefault="00F03E98" w:rsidP="00F03E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своеобразие семей</w:t>
            </w:r>
          </w:p>
          <w:p w:rsidR="00F03E98" w:rsidRPr="00005C98" w:rsidRDefault="00F03E98" w:rsidP="00F03E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семейного воспитания</w:t>
            </w:r>
          </w:p>
          <w:p w:rsidR="00F03E98" w:rsidRPr="00B92D39" w:rsidRDefault="00F03E98" w:rsidP="00F03E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проблемы семьи</w:t>
            </w:r>
          </w:p>
          <w:p w:rsidR="00F03E98" w:rsidRPr="00B92D39" w:rsidRDefault="00F03E98" w:rsidP="00F03E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взаимодействия родителя и ребенка в общении</w:t>
            </w:r>
          </w:p>
        </w:tc>
        <w:tc>
          <w:tcPr>
            <w:tcW w:w="3861" w:type="dxa"/>
          </w:tcPr>
          <w:p w:rsidR="00F03E98" w:rsidRPr="00B92D39" w:rsidRDefault="00F03E98" w:rsidP="00F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родителей, беседа</w:t>
            </w:r>
            <w:r w:rsidRPr="00005C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5C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005C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родителями, наблюдение за общением ро</w:t>
            </w: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дителей и детей в утренний и вечерний отрезки времени.</w:t>
            </w:r>
          </w:p>
          <w:p w:rsidR="00F03E98" w:rsidRPr="00B92D39" w:rsidRDefault="00F03E98" w:rsidP="00F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методика «Родительское сочинение», в которой воспитатель предлагает родителям написать сочинение на тему «Мой ребенок» или «Портрет моего ребенка».</w:t>
            </w:r>
          </w:p>
          <w:p w:rsidR="00F03E98" w:rsidRPr="00B92D39" w:rsidRDefault="00F03E98" w:rsidP="00F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Диагностическая игра с детьми, диагностическая беседа с родителями. Со старшей группы рисуночный тест «Моя семья», проективная беседа с детьми «Что бы ты сделал?», диагностическая игра «Семья» (Т.И. Пухова,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модификация В.И. Панфилова)</w:t>
            </w:r>
          </w:p>
          <w:p w:rsidR="00F03E98" w:rsidRPr="00B92D39" w:rsidRDefault="00F03E98" w:rsidP="00F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3E98" w:rsidRPr="00B92D39" w:rsidTr="00F93F62">
        <w:tc>
          <w:tcPr>
            <w:tcW w:w="1813" w:type="dxa"/>
          </w:tcPr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Педагогическое образование</w:t>
            </w: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97" w:type="dxa"/>
          </w:tcPr>
          <w:p w:rsidR="00F03E98" w:rsidRPr="00B92D39" w:rsidRDefault="00F03E98" w:rsidP="00F03E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активной, компетентной позиции родителя</w:t>
            </w:r>
          </w:p>
          <w:p w:rsidR="00F03E98" w:rsidRPr="00B92D39" w:rsidRDefault="00F03E98" w:rsidP="00F03E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строится на основе результатов педагогического мониторинга</w:t>
            </w:r>
          </w:p>
          <w:p w:rsidR="00F03E98" w:rsidRPr="00B92D39" w:rsidRDefault="00F03E98" w:rsidP="00F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1" w:type="dxa"/>
          </w:tcPr>
          <w:p w:rsidR="00F03E98" w:rsidRPr="00B92D39" w:rsidRDefault="00F03E98" w:rsidP="00F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Дискуссии, круглые столы, вечера вопросов и ответов, творческие мастерские, тренинги и ролевые игры, семинары, творческие мастерские, родительский клуб, устный журнал для родителей, комплексные </w:t>
            </w: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программы психолого-педагогического образования «Вместе с папой». Решение проблемных педагогических ситуаций. В подготовительной группе детско-родительский клуб.</w:t>
            </w:r>
          </w:p>
        </w:tc>
      </w:tr>
      <w:tr w:rsidR="00F03E98" w:rsidRPr="00834475" w:rsidTr="00F93F62">
        <w:trPr>
          <w:trHeight w:val="1989"/>
        </w:trPr>
        <w:tc>
          <w:tcPr>
            <w:tcW w:w="1813" w:type="dxa"/>
          </w:tcPr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Совместная деятельность педагога и родителей</w:t>
            </w: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3E98" w:rsidRPr="00B92D39" w:rsidRDefault="00F03E98" w:rsidP="00F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03E98" w:rsidRPr="00B92D39" w:rsidRDefault="00F03E98" w:rsidP="00F93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97" w:type="dxa"/>
          </w:tcPr>
          <w:p w:rsidR="00F03E98" w:rsidRPr="00B92D39" w:rsidRDefault="00F03E98" w:rsidP="00F03E9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содержания ООП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F03E98" w:rsidRPr="00B92D39" w:rsidRDefault="00F03E98" w:rsidP="00F03E9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совместного общения взрослых и детей</w:t>
            </w:r>
          </w:p>
          <w:p w:rsidR="00F03E98" w:rsidRPr="00B92D39" w:rsidRDefault="00F03E98" w:rsidP="00F03E9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включение родителей в совместную деятельность с их детьми</w:t>
            </w:r>
          </w:p>
          <w:p w:rsidR="00F03E98" w:rsidRPr="00B92D39" w:rsidRDefault="00F03E98" w:rsidP="00F03E9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регулярного взаимодействия детей, родителей, педагогов</w:t>
            </w:r>
          </w:p>
        </w:tc>
        <w:tc>
          <w:tcPr>
            <w:tcW w:w="3861" w:type="dxa"/>
          </w:tcPr>
          <w:p w:rsidR="00F03E98" w:rsidRPr="00B92D39" w:rsidRDefault="00F03E98" w:rsidP="00F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Сюжетные и подвижные игры, совместная продуктивная деятельность, цикл игровых встреч с мамами и папами, групповая газета, фотоальбом, детско-родительский проект,  конкурсы семейные, семейные посиделки, семейные гостиные, рукописные книги и </w:t>
            </w:r>
            <w:proofErr w:type="spellStart"/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B92D39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</w:p>
        </w:tc>
      </w:tr>
    </w:tbl>
    <w:p w:rsidR="00F03E98" w:rsidRPr="0011196B" w:rsidRDefault="00F03E98" w:rsidP="00F03E98">
      <w:pPr>
        <w:pStyle w:val="a3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C0B" w:rsidRDefault="00B30C0B"/>
    <w:sectPr w:rsidR="00B30C0B" w:rsidSect="0043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6FF"/>
    <w:multiLevelType w:val="hybridMultilevel"/>
    <w:tmpl w:val="AD2CF4D4"/>
    <w:lvl w:ilvl="0" w:tplc="25D84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C73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2D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23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CD5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087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65F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665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C99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0606F"/>
    <w:multiLevelType w:val="hybridMultilevel"/>
    <w:tmpl w:val="99CE00E4"/>
    <w:lvl w:ilvl="0" w:tplc="984C1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66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8AE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A7A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17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A03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02E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8C2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A96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0A3409"/>
    <w:multiLevelType w:val="hybridMultilevel"/>
    <w:tmpl w:val="9D6C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4B3D"/>
    <w:multiLevelType w:val="hybridMultilevel"/>
    <w:tmpl w:val="56C8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42F3B"/>
    <w:multiLevelType w:val="hybridMultilevel"/>
    <w:tmpl w:val="6EE4B39E"/>
    <w:lvl w:ilvl="0" w:tplc="AE7AF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03503"/>
    <w:multiLevelType w:val="hybridMultilevel"/>
    <w:tmpl w:val="C4D4AE06"/>
    <w:lvl w:ilvl="0" w:tplc="B7B4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C84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654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05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EBE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AAD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AEE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C1C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646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695CB1"/>
    <w:multiLevelType w:val="hybridMultilevel"/>
    <w:tmpl w:val="6EE4B39E"/>
    <w:lvl w:ilvl="0" w:tplc="AE7AFB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727"/>
    <w:rsid w:val="002F5436"/>
    <w:rsid w:val="004329F7"/>
    <w:rsid w:val="009B4727"/>
    <w:rsid w:val="00B30C0B"/>
    <w:rsid w:val="00F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7"/>
  </w:style>
  <w:style w:type="paragraph" w:styleId="1">
    <w:name w:val="heading 1"/>
    <w:basedOn w:val="a"/>
    <w:next w:val="a"/>
    <w:link w:val="10"/>
    <w:uiPriority w:val="9"/>
    <w:qFormat/>
    <w:rsid w:val="00F03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4727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B4727"/>
    <w:pPr>
      <w:widowControl w:val="0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character" w:customStyle="1" w:styleId="10">
    <w:name w:val="Заголовок 1 Знак"/>
    <w:basedOn w:val="a0"/>
    <w:link w:val="1"/>
    <w:uiPriority w:val="9"/>
    <w:rsid w:val="00F03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3788</Words>
  <Characters>21595</Characters>
  <Application>Microsoft Office Word</Application>
  <DocSecurity>0</DocSecurity>
  <Lines>179</Lines>
  <Paragraphs>50</Paragraphs>
  <ScaleCrop>false</ScaleCrop>
  <Company/>
  <LinksUpToDate>false</LinksUpToDate>
  <CharactersWithSpaces>25333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Резеда</dc:creator>
  <cp:lastModifiedBy>mars</cp:lastModifiedBy>
  <cp:revision>2</cp:revision>
  <dcterms:created xsi:type="dcterms:W3CDTF">2020-12-03T16:45:00Z</dcterms:created>
  <dcterms:modified xsi:type="dcterms:W3CDTF">2020-12-03T16:45:00Z</dcterms:modified>
</cp:coreProperties>
</file>