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85" w:rsidRPr="009B1C85" w:rsidRDefault="009B1C85" w:rsidP="009B1C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Методика оценки</w:t>
      </w:r>
    </w:p>
    <w:p w:rsidR="003B39C1" w:rsidRPr="00EC2F55" w:rsidRDefault="003B39C1" w:rsidP="003B39C1">
      <w:pPr>
        <w:shd w:val="clear" w:color="auto" w:fill="FFFFFF"/>
        <w:spacing w:after="0" w:line="240" w:lineRule="auto"/>
        <w:ind w:firstLine="709"/>
        <w:jc w:val="center"/>
        <w:rPr>
          <w:rFonts w:eastAsiaTheme="minorEastAsia"/>
          <w:spacing w:val="20"/>
          <w:sz w:val="28"/>
          <w:szCs w:val="28"/>
          <w:lang w:eastAsia="ru-RU"/>
        </w:rPr>
      </w:pPr>
      <w:r w:rsidRPr="00EC2F55">
        <w:rPr>
          <w:rFonts w:eastAsiaTheme="minorEastAsia"/>
          <w:b/>
          <w:spacing w:val="20"/>
          <w:sz w:val="28"/>
          <w:szCs w:val="28"/>
          <w:lang w:eastAsia="ru-RU"/>
        </w:rPr>
        <w:t>ТЕОРЕТИЧЕСКИЙ ТУР</w:t>
      </w:r>
    </w:p>
    <w:p w:rsidR="003B39C1" w:rsidRDefault="003B39C1" w:rsidP="009B1C85">
      <w:pPr>
        <w:shd w:val="clear" w:color="auto" w:fill="FFFFFF"/>
        <w:spacing w:after="0" w:line="240" w:lineRule="auto"/>
        <w:ind w:firstLine="709"/>
        <w:jc w:val="center"/>
        <w:rPr>
          <w:rFonts w:eastAsiaTheme="minorEastAsia"/>
          <w:sz w:val="26"/>
          <w:szCs w:val="28"/>
          <w:lang w:eastAsia="ru-RU"/>
        </w:rPr>
      </w:pPr>
      <w:r w:rsidRPr="00EC2F55">
        <w:rPr>
          <w:rFonts w:eastAsiaTheme="minorEastAsia"/>
          <w:sz w:val="26"/>
          <w:szCs w:val="28"/>
          <w:lang w:eastAsia="ru-RU"/>
        </w:rPr>
        <w:t>средняя возрастная группа (</w:t>
      </w:r>
      <w:r>
        <w:rPr>
          <w:rFonts w:eastAsiaTheme="minorEastAsia"/>
          <w:sz w:val="26"/>
          <w:szCs w:val="28"/>
          <w:lang w:eastAsia="ru-RU"/>
        </w:rPr>
        <w:t>9</w:t>
      </w:r>
      <w:r w:rsidRPr="00EC2F55">
        <w:rPr>
          <w:rFonts w:eastAsiaTheme="minorEastAsia"/>
          <w:sz w:val="26"/>
          <w:szCs w:val="28"/>
          <w:lang w:eastAsia="ru-RU"/>
        </w:rPr>
        <w:t xml:space="preserve"> класс)</w:t>
      </w:r>
    </w:p>
    <w:p w:rsidR="009B1C85" w:rsidRPr="009B1C85" w:rsidRDefault="009B1C85" w:rsidP="009B1C85">
      <w:pPr>
        <w:shd w:val="clear" w:color="auto" w:fill="FFFFFF"/>
        <w:spacing w:after="0" w:line="240" w:lineRule="auto"/>
        <w:ind w:firstLine="709"/>
        <w:jc w:val="center"/>
        <w:rPr>
          <w:rFonts w:eastAsiaTheme="minorEastAsia"/>
          <w:sz w:val="26"/>
          <w:szCs w:val="28"/>
          <w:lang w:eastAsia="ru-RU"/>
        </w:rPr>
      </w:pPr>
    </w:p>
    <w:p w:rsidR="00DD4205" w:rsidRPr="006D3E87" w:rsidRDefault="0085246F" w:rsidP="00DD42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3E87">
        <w:rPr>
          <w:rFonts w:ascii="Times New Roman" w:hAnsi="Times New Roman" w:cs="Times New Roman"/>
          <w:b/>
          <w:sz w:val="24"/>
          <w:szCs w:val="24"/>
        </w:rPr>
        <w:t xml:space="preserve">Задание 1. Природно-очаговые заболевания широко распространены в Удмуртии. Переносчиками их являются животные и кровососущие насекомые. </w:t>
      </w:r>
      <w:r w:rsidR="00DD4205" w:rsidRPr="006D3E87">
        <w:rPr>
          <w:rFonts w:ascii="Times New Roman" w:hAnsi="Times New Roman" w:cs="Times New Roman"/>
          <w:b/>
          <w:sz w:val="24"/>
          <w:szCs w:val="24"/>
        </w:rPr>
        <w:t>Определите, какие  из них являются переносчиками предложенных заболеваний и впишите соответствующую букву в таблицу:</w:t>
      </w:r>
    </w:p>
    <w:p w:rsidR="00DD4205" w:rsidRPr="006D3E87" w:rsidRDefault="00DD4205" w:rsidP="00DD420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3E87">
        <w:rPr>
          <w:rFonts w:ascii="Times New Roman" w:hAnsi="Times New Roman" w:cs="Times New Roman"/>
          <w:sz w:val="24"/>
          <w:szCs w:val="24"/>
        </w:rPr>
        <w:t>А. мыши и полевки</w:t>
      </w:r>
    </w:p>
    <w:p w:rsidR="00DD4205" w:rsidRPr="006D3E87" w:rsidRDefault="00DD4205" w:rsidP="00DD420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3E87">
        <w:rPr>
          <w:rFonts w:ascii="Times New Roman" w:hAnsi="Times New Roman" w:cs="Times New Roman"/>
          <w:sz w:val="24"/>
          <w:szCs w:val="24"/>
        </w:rPr>
        <w:t>Б. иксодовые клещи</w:t>
      </w:r>
    </w:p>
    <w:p w:rsidR="00DD4205" w:rsidRPr="006D3E87" w:rsidRDefault="00DD4205" w:rsidP="00DD420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3E87">
        <w:rPr>
          <w:rFonts w:ascii="Times New Roman" w:hAnsi="Times New Roman" w:cs="Times New Roman"/>
          <w:sz w:val="24"/>
          <w:szCs w:val="24"/>
        </w:rPr>
        <w:t>В. млекопитающие</w:t>
      </w:r>
    </w:p>
    <w:tbl>
      <w:tblPr>
        <w:tblStyle w:val="a3"/>
        <w:tblW w:w="0" w:type="auto"/>
        <w:tblLook w:val="04A0"/>
      </w:tblPr>
      <w:tblGrid>
        <w:gridCol w:w="1911"/>
        <w:gridCol w:w="1909"/>
        <w:gridCol w:w="1908"/>
        <w:gridCol w:w="1909"/>
        <w:gridCol w:w="1934"/>
      </w:tblGrid>
      <w:tr w:rsidR="00DD4205" w:rsidRPr="006D3E87" w:rsidTr="00662868">
        <w:tc>
          <w:tcPr>
            <w:tcW w:w="1911" w:type="dxa"/>
          </w:tcPr>
          <w:p w:rsidR="00DD4205" w:rsidRPr="006D3E87" w:rsidRDefault="00DD4205" w:rsidP="00DD42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87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Заболевание</w:t>
            </w:r>
          </w:p>
        </w:tc>
        <w:tc>
          <w:tcPr>
            <w:tcW w:w="1909" w:type="dxa"/>
          </w:tcPr>
          <w:p w:rsidR="00DD4205" w:rsidRPr="006D3E87" w:rsidRDefault="00DD4205" w:rsidP="00DD42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87">
              <w:rPr>
                <w:rFonts w:ascii="Times New Roman" w:hAnsi="Times New Roman" w:cs="Times New Roman"/>
                <w:sz w:val="24"/>
                <w:szCs w:val="24"/>
              </w:rPr>
              <w:t>бешенство</w:t>
            </w:r>
          </w:p>
        </w:tc>
        <w:tc>
          <w:tcPr>
            <w:tcW w:w="1908" w:type="dxa"/>
          </w:tcPr>
          <w:p w:rsidR="00DD4205" w:rsidRPr="006D3E87" w:rsidRDefault="00DD4205" w:rsidP="00DD42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E87">
              <w:rPr>
                <w:rFonts w:ascii="Times New Roman" w:hAnsi="Times New Roman" w:cs="Times New Roman"/>
                <w:sz w:val="24"/>
                <w:szCs w:val="24"/>
              </w:rPr>
              <w:t>боррелиоз</w:t>
            </w:r>
            <w:proofErr w:type="spellEnd"/>
            <w:r w:rsidRPr="006D3E87">
              <w:rPr>
                <w:rFonts w:ascii="Times New Roman" w:hAnsi="Times New Roman" w:cs="Times New Roman"/>
                <w:sz w:val="24"/>
                <w:szCs w:val="24"/>
              </w:rPr>
              <w:t xml:space="preserve"> (болезнь Лайма)</w:t>
            </w:r>
          </w:p>
        </w:tc>
        <w:tc>
          <w:tcPr>
            <w:tcW w:w="1909" w:type="dxa"/>
          </w:tcPr>
          <w:p w:rsidR="00DD4205" w:rsidRPr="006D3E87" w:rsidRDefault="00DD4205" w:rsidP="00DD42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87">
              <w:rPr>
                <w:rFonts w:ascii="Times New Roman" w:hAnsi="Times New Roman" w:cs="Times New Roman"/>
                <w:sz w:val="24"/>
                <w:szCs w:val="24"/>
              </w:rPr>
              <w:t>энцефалит</w:t>
            </w:r>
          </w:p>
        </w:tc>
        <w:tc>
          <w:tcPr>
            <w:tcW w:w="1934" w:type="dxa"/>
          </w:tcPr>
          <w:p w:rsidR="00DD4205" w:rsidRPr="006D3E87" w:rsidRDefault="00DD4205" w:rsidP="00DD42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87">
              <w:rPr>
                <w:rFonts w:ascii="Times New Roman" w:hAnsi="Times New Roman" w:cs="Times New Roman"/>
                <w:sz w:val="24"/>
                <w:szCs w:val="24"/>
              </w:rPr>
              <w:t>геморрагическая лихорадка</w:t>
            </w:r>
          </w:p>
        </w:tc>
      </w:tr>
      <w:tr w:rsidR="00DD4205" w:rsidRPr="006D3E87" w:rsidTr="00662868">
        <w:tc>
          <w:tcPr>
            <w:tcW w:w="1911" w:type="dxa"/>
          </w:tcPr>
          <w:p w:rsidR="00DD4205" w:rsidRPr="006D3E87" w:rsidRDefault="00DD4205" w:rsidP="00DD42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87">
              <w:rPr>
                <w:rFonts w:ascii="Times New Roman" w:hAnsi="Times New Roman" w:cs="Times New Roman"/>
                <w:b/>
                <w:sz w:val="24"/>
                <w:szCs w:val="24"/>
              </w:rPr>
              <w:t>Переносчик</w:t>
            </w:r>
          </w:p>
          <w:p w:rsidR="00DD4205" w:rsidRPr="006D3E87" w:rsidRDefault="00DD4205" w:rsidP="00DD42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DD4205" w:rsidRPr="006D3E87" w:rsidRDefault="006D3E87" w:rsidP="00DD42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8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08" w:type="dxa"/>
          </w:tcPr>
          <w:p w:rsidR="00DD4205" w:rsidRPr="006D3E87" w:rsidRDefault="006D3E87" w:rsidP="00DD42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8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09" w:type="dxa"/>
          </w:tcPr>
          <w:p w:rsidR="00DD4205" w:rsidRPr="006D3E87" w:rsidRDefault="006D3E87" w:rsidP="00DD42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8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34" w:type="dxa"/>
          </w:tcPr>
          <w:p w:rsidR="00DD4205" w:rsidRPr="006D3E87" w:rsidRDefault="006D3E87" w:rsidP="00DD42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9B1C85" w:rsidRDefault="009B1C85" w:rsidP="00662868">
      <w:pPr>
        <w:pStyle w:val="a8"/>
        <w:spacing w:line="240" w:lineRule="auto"/>
        <w:ind w:left="0"/>
        <w:rPr>
          <w:b/>
          <w:i/>
          <w:sz w:val="23"/>
          <w:szCs w:val="23"/>
        </w:rPr>
      </w:pPr>
    </w:p>
    <w:p w:rsidR="005A6EE2" w:rsidRPr="00662868" w:rsidRDefault="00662868" w:rsidP="00662868">
      <w:pPr>
        <w:pStyle w:val="a8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4 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</w:t>
      </w:r>
      <w:r>
        <w:rPr>
          <w:rFonts w:eastAsia="Times New Roman"/>
          <w:b/>
          <w:i/>
          <w:kern w:val="28"/>
          <w:sz w:val="23"/>
          <w:szCs w:val="23"/>
        </w:rPr>
        <w:t>а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6D3E87" w:rsidRPr="009B1C85" w:rsidRDefault="006D3E87" w:rsidP="006D3E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1C85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6D3E87" w:rsidRPr="009B1C85" w:rsidRDefault="006D3E87" w:rsidP="006D3E87">
      <w:pPr>
        <w:contextualSpacing/>
        <w:rPr>
          <w:rFonts w:ascii="Times New Roman" w:hAnsi="Times New Roman" w:cs="Times New Roman"/>
          <w:sz w:val="24"/>
          <w:szCs w:val="24"/>
        </w:rPr>
      </w:pPr>
      <w:r w:rsidRPr="009B1C85">
        <w:rPr>
          <w:rFonts w:ascii="Times New Roman" w:hAnsi="Times New Roman" w:cs="Times New Roman"/>
          <w:b/>
          <w:sz w:val="24"/>
          <w:szCs w:val="24"/>
        </w:rPr>
        <w:t xml:space="preserve">А.  </w:t>
      </w:r>
      <w:r w:rsidRPr="009B1C85">
        <w:rPr>
          <w:rFonts w:ascii="Times New Roman" w:hAnsi="Times New Roman" w:cs="Times New Roman"/>
          <w:b/>
          <w:i/>
          <w:sz w:val="24"/>
          <w:szCs w:val="24"/>
        </w:rPr>
        <w:t>Регулировка дорожного движения осуществляется с помощью</w:t>
      </w:r>
      <w:r w:rsidRPr="009B1C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1C85">
        <w:rPr>
          <w:sz w:val="24"/>
          <w:szCs w:val="24"/>
        </w:rPr>
        <w:t>дорожных знаков, дорожной разметки, дорожного оснащения, светофоров, а также регулировщиками</w:t>
      </w:r>
    </w:p>
    <w:p w:rsidR="006D3E87" w:rsidRPr="009B1C85" w:rsidRDefault="006D3E87" w:rsidP="006D3E87">
      <w:pPr>
        <w:contextualSpacing/>
        <w:rPr>
          <w:sz w:val="24"/>
          <w:szCs w:val="24"/>
        </w:rPr>
      </w:pPr>
      <w:r w:rsidRPr="009B1C85">
        <w:rPr>
          <w:rFonts w:ascii="Times New Roman" w:hAnsi="Times New Roman" w:cs="Times New Roman"/>
          <w:b/>
          <w:sz w:val="24"/>
          <w:szCs w:val="24"/>
        </w:rPr>
        <w:t xml:space="preserve">Б. 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6D3E87" w:rsidRPr="009B1C85" w:rsidTr="00621947">
        <w:tc>
          <w:tcPr>
            <w:tcW w:w="2518" w:type="dxa"/>
          </w:tcPr>
          <w:p w:rsidR="006D3E87" w:rsidRPr="009B1C85" w:rsidRDefault="006D3E87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85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дорожных знаков</w:t>
            </w:r>
          </w:p>
        </w:tc>
        <w:tc>
          <w:tcPr>
            <w:tcW w:w="7053" w:type="dxa"/>
          </w:tcPr>
          <w:p w:rsidR="006D3E87" w:rsidRPr="009B1C85" w:rsidRDefault="006D3E87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85">
              <w:rPr>
                <w:rFonts w:ascii="Times New Roman" w:hAnsi="Times New Roman" w:cs="Times New Roman"/>
                <w:b/>
                <w:sz w:val="24"/>
                <w:szCs w:val="24"/>
              </w:rPr>
              <w:t>Предназначение</w:t>
            </w:r>
          </w:p>
        </w:tc>
      </w:tr>
      <w:tr w:rsidR="006D3E87" w:rsidRPr="009B1C85" w:rsidTr="00621947">
        <w:tc>
          <w:tcPr>
            <w:tcW w:w="2518" w:type="dxa"/>
          </w:tcPr>
          <w:p w:rsidR="006D3E87" w:rsidRPr="009B1C85" w:rsidRDefault="006D3E87" w:rsidP="006219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85">
              <w:rPr>
                <w:sz w:val="24"/>
                <w:szCs w:val="24"/>
              </w:rPr>
              <w:t>Предупреждающие</w:t>
            </w:r>
          </w:p>
        </w:tc>
        <w:tc>
          <w:tcPr>
            <w:tcW w:w="7053" w:type="dxa"/>
          </w:tcPr>
          <w:p w:rsidR="006D3E87" w:rsidRPr="009B1C85" w:rsidRDefault="00662868" w:rsidP="006219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C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3E87" w:rsidRPr="009B1C85">
              <w:rPr>
                <w:rFonts w:ascii="Times New Roman" w:hAnsi="Times New Roman" w:cs="Times New Roman"/>
                <w:sz w:val="24"/>
                <w:szCs w:val="24"/>
              </w:rPr>
              <w:t>нформируют водителей о приближении к опасному участку дороги, движение по которому требует принятия мер, соответствующих обстановке.</w:t>
            </w:r>
          </w:p>
        </w:tc>
      </w:tr>
      <w:tr w:rsidR="006D3E87" w:rsidRPr="009B1C85" w:rsidTr="00621947">
        <w:tc>
          <w:tcPr>
            <w:tcW w:w="2518" w:type="dxa"/>
          </w:tcPr>
          <w:p w:rsidR="006D3E87" w:rsidRPr="009B1C85" w:rsidRDefault="006D3E87" w:rsidP="006219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85">
              <w:rPr>
                <w:sz w:val="24"/>
                <w:szCs w:val="24"/>
              </w:rPr>
              <w:t>Знаки приоритета</w:t>
            </w:r>
          </w:p>
        </w:tc>
        <w:tc>
          <w:tcPr>
            <w:tcW w:w="7053" w:type="dxa"/>
          </w:tcPr>
          <w:p w:rsidR="006D3E87" w:rsidRPr="009B1C85" w:rsidRDefault="006D3E87" w:rsidP="006219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85">
              <w:rPr>
                <w:rFonts w:ascii="Times New Roman" w:hAnsi="Times New Roman" w:cs="Times New Roman"/>
                <w:sz w:val="24"/>
                <w:szCs w:val="24"/>
              </w:rPr>
              <w:t>Устанавливают очередность проезда перекрестков, пересечений проезжих частей или узких участков дороги</w:t>
            </w:r>
          </w:p>
        </w:tc>
      </w:tr>
      <w:tr w:rsidR="006D3E87" w:rsidRPr="009B1C85" w:rsidTr="00621947">
        <w:tc>
          <w:tcPr>
            <w:tcW w:w="2518" w:type="dxa"/>
          </w:tcPr>
          <w:p w:rsidR="006D3E87" w:rsidRPr="009B1C85" w:rsidRDefault="006D3E87" w:rsidP="006219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85">
              <w:rPr>
                <w:sz w:val="24"/>
                <w:szCs w:val="24"/>
              </w:rPr>
              <w:t>Запрещающие знаки</w:t>
            </w:r>
          </w:p>
        </w:tc>
        <w:tc>
          <w:tcPr>
            <w:tcW w:w="7053" w:type="dxa"/>
          </w:tcPr>
          <w:p w:rsidR="006D3E87" w:rsidRPr="009B1C85" w:rsidRDefault="006D3E87" w:rsidP="006219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1C85">
              <w:rPr>
                <w:rFonts w:ascii="Times New Roman" w:hAnsi="Times New Roman" w:cs="Times New Roman"/>
                <w:sz w:val="24"/>
                <w:szCs w:val="24"/>
              </w:rPr>
              <w:t>Вводят или отменяют определенные ограничения в движении;</w:t>
            </w:r>
          </w:p>
          <w:p w:rsidR="006D3E87" w:rsidRPr="009B1C85" w:rsidRDefault="006D3E87" w:rsidP="006219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E87" w:rsidRPr="009B1C85" w:rsidTr="00621947">
        <w:tc>
          <w:tcPr>
            <w:tcW w:w="2518" w:type="dxa"/>
          </w:tcPr>
          <w:p w:rsidR="006D3E87" w:rsidRPr="009B1C85" w:rsidRDefault="006D3E87" w:rsidP="006219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85">
              <w:rPr>
                <w:sz w:val="24"/>
                <w:szCs w:val="24"/>
              </w:rPr>
              <w:t>Предписывающие</w:t>
            </w:r>
          </w:p>
        </w:tc>
        <w:tc>
          <w:tcPr>
            <w:tcW w:w="7053" w:type="dxa"/>
          </w:tcPr>
          <w:p w:rsidR="006D3E87" w:rsidRPr="009B1C85" w:rsidRDefault="006D3E87" w:rsidP="006219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8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обязательные направления движения или разрешают некоторым категориям участников движение по проезжей части или отдельных ее </w:t>
            </w:r>
            <w:proofErr w:type="gramStart"/>
            <w:r w:rsidRPr="009B1C85">
              <w:rPr>
                <w:rFonts w:ascii="Times New Roman" w:hAnsi="Times New Roman" w:cs="Times New Roman"/>
                <w:sz w:val="24"/>
                <w:szCs w:val="24"/>
              </w:rPr>
              <w:t>участках</w:t>
            </w:r>
            <w:proofErr w:type="gramEnd"/>
            <w:r w:rsidRPr="009B1C85">
              <w:rPr>
                <w:rFonts w:ascii="Times New Roman" w:hAnsi="Times New Roman" w:cs="Times New Roman"/>
                <w:sz w:val="24"/>
                <w:szCs w:val="24"/>
              </w:rPr>
              <w:t>, а также вводят или отменяют некоторые ограничения</w:t>
            </w:r>
          </w:p>
        </w:tc>
      </w:tr>
      <w:tr w:rsidR="006D3E87" w:rsidRPr="009B1C85" w:rsidTr="00621947">
        <w:tc>
          <w:tcPr>
            <w:tcW w:w="2518" w:type="dxa"/>
          </w:tcPr>
          <w:p w:rsidR="006D3E87" w:rsidRPr="009B1C85" w:rsidRDefault="00662868" w:rsidP="006219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85">
              <w:rPr>
                <w:sz w:val="24"/>
                <w:szCs w:val="24"/>
              </w:rPr>
              <w:t>Знаки особых предписаний</w:t>
            </w:r>
          </w:p>
        </w:tc>
        <w:tc>
          <w:tcPr>
            <w:tcW w:w="7053" w:type="dxa"/>
          </w:tcPr>
          <w:p w:rsidR="006D3E87" w:rsidRPr="009B1C85" w:rsidRDefault="006D3E87" w:rsidP="006219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85">
              <w:rPr>
                <w:rFonts w:ascii="Times New Roman" w:hAnsi="Times New Roman" w:cs="Times New Roman"/>
                <w:sz w:val="24"/>
                <w:szCs w:val="24"/>
              </w:rPr>
              <w:t>Вводят или отменяют определенный режим движения, а также информируют участников дорожного движения о расположении населенных пунктов, разных объектов, территорий, где действуют специальные правила</w:t>
            </w:r>
          </w:p>
        </w:tc>
      </w:tr>
      <w:tr w:rsidR="006D3E87" w:rsidRPr="009B1C85" w:rsidTr="00621947">
        <w:tc>
          <w:tcPr>
            <w:tcW w:w="2518" w:type="dxa"/>
          </w:tcPr>
          <w:p w:rsidR="006D3E87" w:rsidRPr="009B1C85" w:rsidRDefault="00662868" w:rsidP="006219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85">
              <w:rPr>
                <w:sz w:val="24"/>
                <w:szCs w:val="24"/>
              </w:rPr>
              <w:t>Знаки сервиса</w:t>
            </w:r>
          </w:p>
        </w:tc>
        <w:tc>
          <w:tcPr>
            <w:tcW w:w="7053" w:type="dxa"/>
          </w:tcPr>
          <w:p w:rsidR="006D3E87" w:rsidRPr="009B1C85" w:rsidRDefault="006D3E87" w:rsidP="006219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85">
              <w:rPr>
                <w:rFonts w:ascii="Times New Roman" w:hAnsi="Times New Roman" w:cs="Times New Roman"/>
                <w:sz w:val="24"/>
                <w:szCs w:val="24"/>
              </w:rPr>
              <w:t>Информируют участников дорожного движения о расположении объектов обслуживания</w:t>
            </w:r>
          </w:p>
        </w:tc>
      </w:tr>
      <w:tr w:rsidR="006D3E87" w:rsidRPr="009B1C85" w:rsidTr="00621947">
        <w:tc>
          <w:tcPr>
            <w:tcW w:w="2518" w:type="dxa"/>
          </w:tcPr>
          <w:p w:rsidR="006D3E87" w:rsidRPr="009B1C85" w:rsidRDefault="00662868" w:rsidP="006219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85">
              <w:rPr>
                <w:sz w:val="24"/>
                <w:szCs w:val="24"/>
              </w:rPr>
              <w:t>Знаки дополнительной информации (таблички)</w:t>
            </w:r>
          </w:p>
        </w:tc>
        <w:tc>
          <w:tcPr>
            <w:tcW w:w="7053" w:type="dxa"/>
          </w:tcPr>
          <w:p w:rsidR="006D3E87" w:rsidRPr="009B1C85" w:rsidRDefault="006D3E87" w:rsidP="00621947">
            <w:pPr>
              <w:tabs>
                <w:tab w:val="left" w:pos="221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85">
              <w:rPr>
                <w:rFonts w:ascii="Times New Roman" w:hAnsi="Times New Roman" w:cs="Times New Roman"/>
                <w:sz w:val="24"/>
                <w:szCs w:val="24"/>
              </w:rPr>
              <w:t>Уточняют или ограничивают действие знаков, вместе с которыми они установлены</w:t>
            </w:r>
          </w:p>
        </w:tc>
      </w:tr>
    </w:tbl>
    <w:p w:rsidR="009B1C85" w:rsidRPr="009B1C85" w:rsidRDefault="009B1C85" w:rsidP="00662868">
      <w:pPr>
        <w:pStyle w:val="a8"/>
        <w:spacing w:line="240" w:lineRule="auto"/>
        <w:ind w:left="0"/>
        <w:rPr>
          <w:b/>
          <w:i/>
          <w:sz w:val="24"/>
          <w:szCs w:val="24"/>
        </w:rPr>
      </w:pPr>
    </w:p>
    <w:p w:rsidR="00662868" w:rsidRPr="00852A93" w:rsidRDefault="00662868" w:rsidP="00662868">
      <w:pPr>
        <w:pStyle w:val="a8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 xml:space="preserve">– </w:t>
      </w:r>
      <w:r w:rsidR="00DC79CC">
        <w:rPr>
          <w:rFonts w:eastAsia="Times New Roman"/>
          <w:b/>
          <w:i/>
          <w:kern w:val="28"/>
          <w:sz w:val="23"/>
          <w:szCs w:val="23"/>
        </w:rPr>
        <w:t xml:space="preserve">12 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662868" w:rsidRPr="00E3383F" w:rsidRDefault="00662868" w:rsidP="0066286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38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3. </w:t>
      </w:r>
    </w:p>
    <w:tbl>
      <w:tblPr>
        <w:tblStyle w:val="a3"/>
        <w:tblW w:w="0" w:type="auto"/>
        <w:tblLook w:val="04A0"/>
      </w:tblPr>
      <w:tblGrid>
        <w:gridCol w:w="1326"/>
        <w:gridCol w:w="3464"/>
        <w:gridCol w:w="1326"/>
        <w:gridCol w:w="3455"/>
      </w:tblGrid>
      <w:tr w:rsidR="00662868" w:rsidRPr="00E3383F" w:rsidTr="00621947">
        <w:tc>
          <w:tcPr>
            <w:tcW w:w="1196" w:type="dxa"/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3383F">
              <w:rPr>
                <w:rFonts w:ascii="Times New Roman" w:hAnsi="Times New Roman" w:cs="Times New Roman"/>
                <w:b/>
                <w:sz w:val="24"/>
                <w:szCs w:val="24"/>
              </w:rPr>
              <w:t>топознака</w:t>
            </w:r>
            <w:proofErr w:type="spellEnd"/>
          </w:p>
        </w:tc>
        <w:tc>
          <w:tcPr>
            <w:tcW w:w="3816" w:type="dxa"/>
            <w:tcBorders>
              <w:right w:val="triple" w:sz="4" w:space="0" w:color="auto"/>
            </w:tcBorders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3F">
              <w:rPr>
                <w:rFonts w:ascii="Times New Roman" w:hAnsi="Times New Roman" w:cs="Times New Roman"/>
                <w:b/>
                <w:sz w:val="24"/>
                <w:szCs w:val="24"/>
              </w:rPr>
              <w:t>Что означает</w:t>
            </w:r>
          </w:p>
        </w:tc>
        <w:tc>
          <w:tcPr>
            <w:tcW w:w="819" w:type="dxa"/>
            <w:tcBorders>
              <w:left w:val="triple" w:sz="4" w:space="0" w:color="auto"/>
            </w:tcBorders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3383F">
              <w:rPr>
                <w:rFonts w:ascii="Times New Roman" w:hAnsi="Times New Roman" w:cs="Times New Roman"/>
                <w:b/>
                <w:sz w:val="24"/>
                <w:szCs w:val="24"/>
              </w:rPr>
              <w:t>топознака</w:t>
            </w:r>
            <w:proofErr w:type="spellEnd"/>
          </w:p>
        </w:tc>
        <w:tc>
          <w:tcPr>
            <w:tcW w:w="3740" w:type="dxa"/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3F">
              <w:rPr>
                <w:rFonts w:ascii="Times New Roman" w:hAnsi="Times New Roman" w:cs="Times New Roman"/>
                <w:b/>
                <w:sz w:val="24"/>
                <w:szCs w:val="24"/>
              </w:rPr>
              <w:t>Что означает</w:t>
            </w:r>
          </w:p>
        </w:tc>
      </w:tr>
      <w:tr w:rsidR="00662868" w:rsidRPr="00E3383F" w:rsidTr="00621947">
        <w:tc>
          <w:tcPr>
            <w:tcW w:w="1196" w:type="dxa"/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tcBorders>
              <w:right w:val="triple" w:sz="4" w:space="0" w:color="auto"/>
            </w:tcBorders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колодец</w:t>
            </w:r>
          </w:p>
        </w:tc>
        <w:tc>
          <w:tcPr>
            <w:tcW w:w="819" w:type="dxa"/>
            <w:tcBorders>
              <w:left w:val="triple" w:sz="4" w:space="0" w:color="auto"/>
            </w:tcBorders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0" w:type="dxa"/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Вырубленный лес</w:t>
            </w:r>
          </w:p>
        </w:tc>
      </w:tr>
      <w:tr w:rsidR="00662868" w:rsidRPr="00E3383F" w:rsidTr="00621947">
        <w:tc>
          <w:tcPr>
            <w:tcW w:w="1196" w:type="dxa"/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tcBorders>
              <w:right w:val="triple" w:sz="4" w:space="0" w:color="auto"/>
            </w:tcBorders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Завод (фабрика) с трубой</w:t>
            </w:r>
          </w:p>
        </w:tc>
        <w:tc>
          <w:tcPr>
            <w:tcW w:w="819" w:type="dxa"/>
            <w:tcBorders>
              <w:left w:val="triple" w:sz="4" w:space="0" w:color="auto"/>
            </w:tcBorders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0" w:type="dxa"/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Фруктовый сад</w:t>
            </w:r>
          </w:p>
        </w:tc>
      </w:tr>
      <w:tr w:rsidR="00662868" w:rsidRPr="00E3383F" w:rsidTr="00621947">
        <w:tc>
          <w:tcPr>
            <w:tcW w:w="1196" w:type="dxa"/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tcBorders>
              <w:right w:val="triple" w:sz="4" w:space="0" w:color="auto"/>
            </w:tcBorders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кустарник</w:t>
            </w:r>
          </w:p>
        </w:tc>
        <w:tc>
          <w:tcPr>
            <w:tcW w:w="819" w:type="dxa"/>
            <w:tcBorders>
              <w:left w:val="triple" w:sz="4" w:space="0" w:color="auto"/>
            </w:tcBorders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0" w:type="dxa"/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Капитальное сооружение башенного типа</w:t>
            </w:r>
          </w:p>
        </w:tc>
      </w:tr>
      <w:tr w:rsidR="00662868" w:rsidRPr="00E3383F" w:rsidTr="00621947">
        <w:tc>
          <w:tcPr>
            <w:tcW w:w="1196" w:type="dxa"/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tcBorders>
              <w:right w:val="triple" w:sz="4" w:space="0" w:color="auto"/>
            </w:tcBorders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Памятник, монумент, братская могила</w:t>
            </w:r>
          </w:p>
        </w:tc>
        <w:tc>
          <w:tcPr>
            <w:tcW w:w="819" w:type="dxa"/>
            <w:tcBorders>
              <w:left w:val="triple" w:sz="4" w:space="0" w:color="auto"/>
            </w:tcBorders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662868" w:rsidRPr="00E3383F" w:rsidRDefault="00662868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Горелый (сухостойный) лес</w:t>
            </w:r>
          </w:p>
        </w:tc>
      </w:tr>
    </w:tbl>
    <w:p w:rsidR="00662868" w:rsidRPr="00E3383F" w:rsidRDefault="00662868" w:rsidP="0066286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D3E87" w:rsidRPr="00DC79CC" w:rsidRDefault="00DC79CC" w:rsidP="00DC79CC">
      <w:pPr>
        <w:pStyle w:val="a8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DC79CC">
        <w:rPr>
          <w:rFonts w:eastAsia="Times New Roman"/>
          <w:b/>
          <w:i/>
          <w:kern w:val="28"/>
          <w:sz w:val="23"/>
          <w:szCs w:val="23"/>
        </w:rPr>
        <w:t xml:space="preserve"> 8</w:t>
      </w:r>
      <w:r>
        <w:rPr>
          <w:rFonts w:eastAsia="Times New Roman"/>
          <w:b/>
          <w:i/>
          <w:kern w:val="28"/>
          <w:sz w:val="23"/>
          <w:szCs w:val="23"/>
        </w:rPr>
        <w:t xml:space="preserve"> 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5A6EE2" w:rsidRPr="009B1C85" w:rsidRDefault="009B1C85" w:rsidP="00F979B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4. </w:t>
      </w:r>
      <w:r w:rsidR="00F979B2" w:rsidRPr="009B1C85">
        <w:rPr>
          <w:rFonts w:ascii="Times New Roman" w:hAnsi="Times New Roman" w:cs="Times New Roman"/>
          <w:b/>
          <w:bCs/>
          <w:sz w:val="24"/>
          <w:szCs w:val="24"/>
        </w:rPr>
        <w:t>Укажите отличительные признаки различных типов утопления. Ответы запишите в таблицу.</w:t>
      </w:r>
    </w:p>
    <w:tbl>
      <w:tblPr>
        <w:tblStyle w:val="a3"/>
        <w:tblW w:w="0" w:type="auto"/>
        <w:tblLayout w:type="fixed"/>
        <w:tblLook w:val="04A0"/>
      </w:tblPr>
      <w:tblGrid>
        <w:gridCol w:w="3190"/>
        <w:gridCol w:w="3190"/>
        <w:gridCol w:w="3191"/>
      </w:tblGrid>
      <w:tr w:rsidR="00F979B2" w:rsidRPr="009B1C85" w:rsidTr="00973A5D">
        <w:tc>
          <w:tcPr>
            <w:tcW w:w="3190" w:type="dxa"/>
          </w:tcPr>
          <w:p w:rsidR="00F979B2" w:rsidRPr="009B1C85" w:rsidRDefault="00F979B2" w:rsidP="00973A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F979B2" w:rsidRPr="009B1C85" w:rsidRDefault="00F979B2" w:rsidP="00973A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85">
              <w:rPr>
                <w:rFonts w:ascii="Times New Roman" w:hAnsi="Times New Roman" w:cs="Times New Roman"/>
                <w:sz w:val="24"/>
                <w:szCs w:val="24"/>
              </w:rPr>
              <w:t>«Синее» утопление</w:t>
            </w:r>
          </w:p>
        </w:tc>
        <w:tc>
          <w:tcPr>
            <w:tcW w:w="3191" w:type="dxa"/>
          </w:tcPr>
          <w:p w:rsidR="00F979B2" w:rsidRPr="009B1C85" w:rsidRDefault="00F979B2" w:rsidP="00973A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85">
              <w:rPr>
                <w:rFonts w:ascii="Times New Roman" w:hAnsi="Times New Roman" w:cs="Times New Roman"/>
                <w:sz w:val="24"/>
                <w:szCs w:val="24"/>
              </w:rPr>
              <w:t>«Бледное утопление»</w:t>
            </w:r>
          </w:p>
        </w:tc>
      </w:tr>
      <w:tr w:rsidR="00F979B2" w:rsidRPr="009B1C85" w:rsidTr="00973A5D">
        <w:tc>
          <w:tcPr>
            <w:tcW w:w="3190" w:type="dxa"/>
          </w:tcPr>
          <w:p w:rsidR="00F979B2" w:rsidRPr="009B1C85" w:rsidRDefault="00F979B2" w:rsidP="00973A5D">
            <w:pPr>
              <w:pStyle w:val="Default"/>
            </w:pPr>
            <w:r w:rsidRPr="009B1C85">
              <w:t xml:space="preserve">Температура воды </w:t>
            </w:r>
          </w:p>
        </w:tc>
        <w:tc>
          <w:tcPr>
            <w:tcW w:w="3190" w:type="dxa"/>
          </w:tcPr>
          <w:p w:rsidR="00F979B2" w:rsidRPr="009B1C85" w:rsidRDefault="00F979B2" w:rsidP="00973A5D">
            <w:pPr>
              <w:pStyle w:val="Default"/>
            </w:pPr>
            <w:r w:rsidRPr="009B1C85">
              <w:t>Выше 20</w:t>
            </w:r>
            <w:r w:rsidRPr="009B1C85">
              <w:rPr>
                <w:vertAlign w:val="superscript"/>
              </w:rPr>
              <w:t>о</w:t>
            </w:r>
            <w:proofErr w:type="gramStart"/>
            <w:r w:rsidRPr="009B1C85">
              <w:t xml:space="preserve"> С</w:t>
            </w:r>
            <w:proofErr w:type="gramEnd"/>
            <w:r w:rsidRPr="009B1C85">
              <w:t xml:space="preserve"> </w:t>
            </w:r>
          </w:p>
        </w:tc>
        <w:tc>
          <w:tcPr>
            <w:tcW w:w="3191" w:type="dxa"/>
          </w:tcPr>
          <w:p w:rsidR="00F979B2" w:rsidRPr="009B1C85" w:rsidRDefault="00F979B2" w:rsidP="00973A5D">
            <w:pPr>
              <w:pStyle w:val="Default"/>
            </w:pPr>
            <w:r w:rsidRPr="009B1C85">
              <w:t>Ниже 10</w:t>
            </w:r>
            <w:r w:rsidRPr="009B1C85">
              <w:rPr>
                <w:vertAlign w:val="superscript"/>
              </w:rPr>
              <w:t>о</w:t>
            </w:r>
            <w:proofErr w:type="gramStart"/>
            <w:r w:rsidRPr="009B1C85">
              <w:t xml:space="preserve"> С</w:t>
            </w:r>
            <w:proofErr w:type="gramEnd"/>
            <w:r w:rsidRPr="009B1C85">
              <w:t xml:space="preserve"> </w:t>
            </w:r>
          </w:p>
        </w:tc>
      </w:tr>
      <w:tr w:rsidR="00F979B2" w:rsidRPr="009B1C85" w:rsidTr="00973A5D">
        <w:tc>
          <w:tcPr>
            <w:tcW w:w="3190" w:type="dxa"/>
          </w:tcPr>
          <w:p w:rsidR="00F979B2" w:rsidRPr="009B1C85" w:rsidRDefault="00F979B2" w:rsidP="00973A5D">
            <w:pPr>
              <w:pStyle w:val="Default"/>
            </w:pPr>
            <w:r w:rsidRPr="009B1C85">
              <w:t xml:space="preserve">Цвет кожи лица </w:t>
            </w:r>
          </w:p>
        </w:tc>
        <w:tc>
          <w:tcPr>
            <w:tcW w:w="3190" w:type="dxa"/>
          </w:tcPr>
          <w:p w:rsidR="00F979B2" w:rsidRPr="009B1C85" w:rsidRDefault="00F979B2" w:rsidP="00973A5D">
            <w:pPr>
              <w:pStyle w:val="Default"/>
            </w:pPr>
            <w:r w:rsidRPr="009B1C85">
              <w:t xml:space="preserve">Синий </w:t>
            </w:r>
          </w:p>
        </w:tc>
        <w:tc>
          <w:tcPr>
            <w:tcW w:w="3191" w:type="dxa"/>
          </w:tcPr>
          <w:p w:rsidR="00F979B2" w:rsidRPr="009B1C85" w:rsidRDefault="00F979B2" w:rsidP="00973A5D">
            <w:pPr>
              <w:pStyle w:val="Default"/>
            </w:pPr>
            <w:r w:rsidRPr="009B1C85">
              <w:t xml:space="preserve">Бледный </w:t>
            </w:r>
          </w:p>
        </w:tc>
      </w:tr>
      <w:tr w:rsidR="00F979B2" w:rsidRPr="009B1C85" w:rsidTr="00973A5D">
        <w:tc>
          <w:tcPr>
            <w:tcW w:w="3190" w:type="dxa"/>
          </w:tcPr>
          <w:p w:rsidR="00F979B2" w:rsidRPr="009B1C85" w:rsidRDefault="00F979B2" w:rsidP="00973A5D">
            <w:pPr>
              <w:pStyle w:val="Default"/>
            </w:pPr>
            <w:r w:rsidRPr="009B1C85">
              <w:t xml:space="preserve">Наличие и характер выделений изо рта и носа </w:t>
            </w:r>
          </w:p>
        </w:tc>
        <w:tc>
          <w:tcPr>
            <w:tcW w:w="3190" w:type="dxa"/>
          </w:tcPr>
          <w:p w:rsidR="00F979B2" w:rsidRPr="009B1C85" w:rsidRDefault="00F979B2" w:rsidP="00973A5D">
            <w:pPr>
              <w:pStyle w:val="Default"/>
            </w:pPr>
            <w:r w:rsidRPr="009B1C85">
              <w:t xml:space="preserve">Очень часто обильная влажная пена </w:t>
            </w:r>
          </w:p>
        </w:tc>
        <w:tc>
          <w:tcPr>
            <w:tcW w:w="3191" w:type="dxa"/>
          </w:tcPr>
          <w:p w:rsidR="00F979B2" w:rsidRPr="009B1C85" w:rsidRDefault="00F979B2" w:rsidP="00973A5D">
            <w:pPr>
              <w:pStyle w:val="Default"/>
            </w:pPr>
            <w:r w:rsidRPr="009B1C85">
              <w:t xml:space="preserve">Очень редко «сухая» пена изо рта </w:t>
            </w:r>
          </w:p>
        </w:tc>
      </w:tr>
      <w:tr w:rsidR="00F979B2" w:rsidRPr="009B1C85" w:rsidTr="00973A5D">
        <w:tc>
          <w:tcPr>
            <w:tcW w:w="3190" w:type="dxa"/>
          </w:tcPr>
          <w:p w:rsidR="00F979B2" w:rsidRPr="009B1C85" w:rsidRDefault="00F979B2" w:rsidP="00973A5D">
            <w:pPr>
              <w:pStyle w:val="Default"/>
            </w:pPr>
            <w:r w:rsidRPr="009B1C85">
              <w:t xml:space="preserve">Критическое время нахождения под водой </w:t>
            </w:r>
          </w:p>
        </w:tc>
        <w:tc>
          <w:tcPr>
            <w:tcW w:w="3190" w:type="dxa"/>
          </w:tcPr>
          <w:p w:rsidR="00F979B2" w:rsidRPr="009B1C85" w:rsidRDefault="00F979B2" w:rsidP="00973A5D">
            <w:pPr>
              <w:pStyle w:val="Default"/>
            </w:pPr>
            <w:r w:rsidRPr="009B1C85">
              <w:t xml:space="preserve">До 10 минут </w:t>
            </w:r>
          </w:p>
        </w:tc>
        <w:tc>
          <w:tcPr>
            <w:tcW w:w="3191" w:type="dxa"/>
          </w:tcPr>
          <w:p w:rsidR="00F979B2" w:rsidRPr="009B1C85" w:rsidRDefault="00F979B2" w:rsidP="00973A5D">
            <w:pPr>
              <w:pStyle w:val="Default"/>
            </w:pPr>
            <w:r w:rsidRPr="009B1C85">
              <w:t xml:space="preserve">Более 10 минут </w:t>
            </w:r>
          </w:p>
        </w:tc>
      </w:tr>
    </w:tbl>
    <w:p w:rsidR="00DC79CC" w:rsidRDefault="00DC79CC" w:rsidP="00DC79CC">
      <w:pPr>
        <w:pStyle w:val="a8"/>
        <w:spacing w:line="240" w:lineRule="auto"/>
        <w:ind w:left="0"/>
        <w:rPr>
          <w:b/>
          <w:i/>
          <w:sz w:val="23"/>
          <w:szCs w:val="23"/>
        </w:rPr>
      </w:pPr>
    </w:p>
    <w:p w:rsidR="00DC79CC" w:rsidRPr="00DC79CC" w:rsidRDefault="00DC79CC" w:rsidP="00DC79CC">
      <w:pPr>
        <w:pStyle w:val="a8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DC79CC">
        <w:rPr>
          <w:rFonts w:eastAsia="Times New Roman"/>
          <w:b/>
          <w:i/>
          <w:kern w:val="28"/>
          <w:sz w:val="23"/>
          <w:szCs w:val="23"/>
        </w:rPr>
        <w:t xml:space="preserve"> 8</w:t>
      </w:r>
      <w:r>
        <w:rPr>
          <w:rFonts w:eastAsia="Times New Roman"/>
          <w:b/>
          <w:i/>
          <w:kern w:val="28"/>
          <w:sz w:val="23"/>
          <w:szCs w:val="23"/>
        </w:rPr>
        <w:t xml:space="preserve"> 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744F10" w:rsidRDefault="00744F10" w:rsidP="005A6EE2">
      <w:pPr>
        <w:contextualSpacing/>
        <w:jc w:val="center"/>
        <w:rPr>
          <w:rFonts w:ascii="Times New Roman" w:hAnsi="Times New Roman" w:cs="Times New Roman"/>
          <w:b/>
        </w:rPr>
      </w:pPr>
    </w:p>
    <w:p w:rsidR="00DC79CC" w:rsidRPr="00F72F80" w:rsidRDefault="00DC79CC" w:rsidP="00DC79C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80">
        <w:rPr>
          <w:rFonts w:ascii="Times New Roman" w:hAnsi="Times New Roman" w:cs="Times New Roman"/>
          <w:b/>
          <w:sz w:val="24"/>
          <w:szCs w:val="24"/>
        </w:rPr>
        <w:t>Тест 1.</w:t>
      </w:r>
    </w:p>
    <w:p w:rsidR="00DC79CC" w:rsidRPr="00F72F80" w:rsidRDefault="00DC79CC" w:rsidP="00DC79C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C79CC" w:rsidRPr="00F72F80" w:rsidTr="00621947">
        <w:tc>
          <w:tcPr>
            <w:tcW w:w="1595" w:type="dxa"/>
          </w:tcPr>
          <w:p w:rsidR="00DC79CC" w:rsidRPr="00F72F80" w:rsidRDefault="00DC79CC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80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  <w:p w:rsidR="00DC79CC" w:rsidRPr="00F72F80" w:rsidRDefault="00DC79CC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C79CC" w:rsidRPr="00F72F80" w:rsidRDefault="00DC79CC" w:rsidP="00621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C79CC" w:rsidRPr="00F72F80" w:rsidRDefault="00DC79CC" w:rsidP="00621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C79CC" w:rsidRPr="00F72F80" w:rsidRDefault="00DC79CC" w:rsidP="00621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C79CC" w:rsidRPr="00F72F80" w:rsidRDefault="00DC79CC" w:rsidP="00621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DC79CC" w:rsidRPr="00F72F80" w:rsidRDefault="00DC79CC" w:rsidP="00621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79CC" w:rsidRPr="00F72F80" w:rsidTr="00621947">
        <w:tc>
          <w:tcPr>
            <w:tcW w:w="1595" w:type="dxa"/>
          </w:tcPr>
          <w:p w:rsidR="00DC79CC" w:rsidRPr="00F72F80" w:rsidRDefault="00DC79CC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80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1595" w:type="dxa"/>
          </w:tcPr>
          <w:p w:rsidR="00DC79CC" w:rsidRPr="00F72F80" w:rsidRDefault="00DC79CC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DC79CC" w:rsidRPr="00F72F80" w:rsidRDefault="00DC79CC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DC79CC" w:rsidRPr="00F72F80" w:rsidRDefault="00DC79CC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595" w:type="dxa"/>
          </w:tcPr>
          <w:p w:rsidR="00DC79CC" w:rsidRPr="00F72F80" w:rsidRDefault="00DC79CC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DC79CC" w:rsidRPr="00F72F80" w:rsidRDefault="00DC79CC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DC79CC" w:rsidRPr="00DC79CC" w:rsidRDefault="00DC79CC" w:rsidP="00DC79CC">
      <w:pPr>
        <w:pStyle w:val="a8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DC79CC">
        <w:rPr>
          <w:rFonts w:eastAsia="Times New Roman"/>
          <w:b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>5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DC79CC" w:rsidRDefault="00DC79CC" w:rsidP="00DC79CC">
      <w:pPr>
        <w:contextualSpacing/>
        <w:jc w:val="center"/>
        <w:rPr>
          <w:b/>
        </w:rPr>
      </w:pPr>
    </w:p>
    <w:p w:rsidR="00DC79CC" w:rsidRPr="00F92246" w:rsidRDefault="00DC79CC" w:rsidP="00DC79CC">
      <w:pPr>
        <w:contextualSpacing/>
        <w:jc w:val="center"/>
        <w:rPr>
          <w:b/>
        </w:rPr>
      </w:pPr>
    </w:p>
    <w:p w:rsidR="005A6EE2" w:rsidRPr="009B1C85" w:rsidRDefault="005A6EE2" w:rsidP="005A6EE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C85">
        <w:rPr>
          <w:rFonts w:ascii="Times New Roman" w:hAnsi="Times New Roman" w:cs="Times New Roman"/>
          <w:b/>
          <w:sz w:val="24"/>
          <w:szCs w:val="24"/>
        </w:rPr>
        <w:t>Модуль 2.</w:t>
      </w:r>
    </w:p>
    <w:p w:rsidR="005A6EE2" w:rsidRPr="009B1C85" w:rsidRDefault="005A6EE2" w:rsidP="005A6EE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C85">
        <w:rPr>
          <w:rFonts w:ascii="Times New Roman" w:hAnsi="Times New Roman" w:cs="Times New Roman"/>
          <w:b/>
          <w:sz w:val="24"/>
          <w:szCs w:val="24"/>
        </w:rPr>
        <w:t>«Обеспечение личной безопасности в чрезвычайных ситуациях»</w:t>
      </w:r>
    </w:p>
    <w:p w:rsidR="00DD4205" w:rsidRPr="009B1C85" w:rsidRDefault="00DD4205">
      <w:pPr>
        <w:contextualSpacing/>
        <w:rPr>
          <w:b/>
          <w:sz w:val="24"/>
          <w:szCs w:val="24"/>
        </w:rPr>
      </w:pPr>
    </w:p>
    <w:p w:rsidR="004337AF" w:rsidRPr="009B1C85" w:rsidRDefault="004337AF" w:rsidP="005A6EE2">
      <w:pPr>
        <w:pStyle w:val="a4"/>
        <w:contextualSpacing/>
      </w:pPr>
      <w:r w:rsidRPr="009B1C85">
        <w:rPr>
          <w:b/>
          <w:bCs/>
        </w:rPr>
        <w:t xml:space="preserve">Задание </w:t>
      </w:r>
      <w:r w:rsidR="005A6EE2" w:rsidRPr="009B1C85">
        <w:rPr>
          <w:b/>
          <w:bCs/>
        </w:rPr>
        <w:t>1</w:t>
      </w:r>
      <w:r w:rsidRPr="009B1C85">
        <w:rPr>
          <w:b/>
          <w:bCs/>
        </w:rPr>
        <w:t>.</w:t>
      </w:r>
    </w:p>
    <w:p w:rsidR="004337AF" w:rsidRPr="009B1C85" w:rsidRDefault="004337AF" w:rsidP="005A6EE2">
      <w:pPr>
        <w:pStyle w:val="a4"/>
        <w:contextualSpacing/>
      </w:pPr>
      <w:r w:rsidRPr="009B1C85">
        <w:t>1. Не выходить из дома весь период карантина, даже для того чтобы получить посылку, купить продукты или выбросить мусор;</w:t>
      </w:r>
    </w:p>
    <w:p w:rsidR="004337AF" w:rsidRPr="009B1C85" w:rsidRDefault="005A6EE2" w:rsidP="005A6EE2">
      <w:pPr>
        <w:pStyle w:val="a4"/>
        <w:contextualSpacing/>
      </w:pPr>
      <w:r w:rsidRPr="009B1C85">
        <w:t>2.</w:t>
      </w:r>
      <w:r w:rsidR="004337AF" w:rsidRPr="009B1C85">
        <w:t xml:space="preserve"> по возможности находит</w:t>
      </w:r>
      <w:r w:rsidRPr="009B1C85">
        <w:t>ь</w:t>
      </w:r>
      <w:r w:rsidR="004337AF" w:rsidRPr="009B1C85">
        <w:t xml:space="preserve">ся в отдельной комнате; </w:t>
      </w:r>
    </w:p>
    <w:p w:rsidR="004337AF" w:rsidRPr="009B1C85" w:rsidRDefault="004337AF" w:rsidP="005A6EE2">
      <w:pPr>
        <w:pStyle w:val="a4"/>
        <w:contextualSpacing/>
      </w:pPr>
      <w:r w:rsidRPr="009B1C85">
        <w:t>3. пользоваться отдельной посудой, индивидуальными средствами гигиены, бельем и полотенцами;</w:t>
      </w:r>
    </w:p>
    <w:p w:rsidR="004337AF" w:rsidRPr="009B1C85" w:rsidRDefault="005A6EE2" w:rsidP="005A6EE2">
      <w:pPr>
        <w:pStyle w:val="a4"/>
        <w:contextualSpacing/>
      </w:pPr>
      <w:r w:rsidRPr="009B1C85">
        <w:lastRenderedPageBreak/>
        <w:t xml:space="preserve">4. </w:t>
      </w:r>
      <w:r w:rsidR="004337AF" w:rsidRPr="009B1C85">
        <w:t xml:space="preserve">приобретать продукты и необходимые товары домашнего обихода дистанционно </w:t>
      </w:r>
      <w:proofErr w:type="spellStart"/>
      <w:r w:rsidR="004337AF" w:rsidRPr="009B1C85">
        <w:t>онлайн</w:t>
      </w:r>
      <w:proofErr w:type="spellEnd"/>
      <w:r w:rsidR="004337AF" w:rsidRPr="009B1C85">
        <w:t xml:space="preserve"> или с помощью волонтеров;</w:t>
      </w:r>
    </w:p>
    <w:p w:rsidR="004337AF" w:rsidRPr="009B1C85" w:rsidRDefault="005A6EE2" w:rsidP="005A6EE2">
      <w:pPr>
        <w:pStyle w:val="a4"/>
        <w:contextualSpacing/>
      </w:pPr>
      <w:r w:rsidRPr="009B1C85">
        <w:t>5.</w:t>
      </w:r>
      <w:r w:rsidR="004337AF" w:rsidRPr="009B1C85">
        <w:t xml:space="preserve"> исключить контакты с членами своей семьи или другими лицами;</w:t>
      </w:r>
    </w:p>
    <w:p w:rsidR="004337AF" w:rsidRPr="009B1C85" w:rsidRDefault="005A6EE2" w:rsidP="005A6EE2">
      <w:pPr>
        <w:pStyle w:val="a4"/>
        <w:contextualSpacing/>
      </w:pPr>
      <w:r w:rsidRPr="009B1C85">
        <w:t xml:space="preserve">6. </w:t>
      </w:r>
      <w:r w:rsidR="004337AF" w:rsidRPr="009B1C85">
        <w:t>использовать средства индивидуальной защиты и дезинфицирующие средства (маска, спиртовые салфетки).</w:t>
      </w:r>
    </w:p>
    <w:p w:rsidR="00DD4205" w:rsidRPr="009B1C85" w:rsidRDefault="00DC79CC" w:rsidP="009B1C85">
      <w:pPr>
        <w:pStyle w:val="a8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DC79CC">
        <w:rPr>
          <w:rFonts w:eastAsia="Times New Roman"/>
          <w:b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>6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500720" w:rsidRDefault="00DC79CC" w:rsidP="00695C7B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 2. </w:t>
      </w:r>
      <w:r w:rsidR="00695C7B">
        <w:rPr>
          <w:b/>
          <w:bCs/>
          <w:sz w:val="23"/>
          <w:szCs w:val="23"/>
        </w:rPr>
        <w:t>В результате аварий на химически опасном объекте возможно образование зоны химического заражения. Ее величина зависит от определенных факторов. Перечислите их</w:t>
      </w:r>
      <w:r w:rsidR="00500720">
        <w:rPr>
          <w:b/>
          <w:bCs/>
          <w:sz w:val="23"/>
          <w:szCs w:val="23"/>
        </w:rPr>
        <w:t>:</w:t>
      </w:r>
    </w:p>
    <w:p w:rsidR="00500720" w:rsidRDefault="00500720" w:rsidP="005007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Вариант ответа: </w:t>
      </w:r>
    </w:p>
    <w:p w:rsidR="00500720" w:rsidRDefault="00500720" w:rsidP="00695C7B">
      <w:pPr>
        <w:pStyle w:val="Default"/>
        <w:jc w:val="both"/>
        <w:rPr>
          <w:bCs/>
          <w:sz w:val="23"/>
          <w:szCs w:val="23"/>
        </w:rPr>
      </w:pPr>
      <w:r w:rsidRPr="00500720">
        <w:rPr>
          <w:bCs/>
          <w:sz w:val="23"/>
          <w:szCs w:val="23"/>
        </w:rPr>
        <w:t xml:space="preserve">1. </w:t>
      </w:r>
      <w:r>
        <w:rPr>
          <w:bCs/>
          <w:sz w:val="23"/>
          <w:szCs w:val="23"/>
        </w:rPr>
        <w:t>количества АХОВ</w:t>
      </w:r>
    </w:p>
    <w:p w:rsidR="00500720" w:rsidRDefault="00500720" w:rsidP="00695C7B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2. токсичности АХОВ</w:t>
      </w:r>
    </w:p>
    <w:p w:rsidR="00500720" w:rsidRDefault="00500720" w:rsidP="00695C7B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3. агрегатного состояния АХОВ</w:t>
      </w:r>
    </w:p>
    <w:p w:rsidR="00500720" w:rsidRDefault="00500720" w:rsidP="00695C7B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4. стойкости АХОВ</w:t>
      </w:r>
    </w:p>
    <w:p w:rsidR="00500720" w:rsidRDefault="00166176" w:rsidP="00695C7B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5. скорости и направления ветра</w:t>
      </w:r>
    </w:p>
    <w:p w:rsidR="00166176" w:rsidRDefault="00166176" w:rsidP="00695C7B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6. температуры воздуха</w:t>
      </w:r>
    </w:p>
    <w:p w:rsidR="00166176" w:rsidRDefault="00166176" w:rsidP="00695C7B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7. наличия осадков</w:t>
      </w:r>
    </w:p>
    <w:p w:rsidR="00166176" w:rsidRDefault="00166176" w:rsidP="00695C7B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8. вертикальной устойчивости атмосферы</w:t>
      </w:r>
    </w:p>
    <w:p w:rsidR="00166176" w:rsidRDefault="00166176" w:rsidP="00695C7B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9. рельефа местности</w:t>
      </w:r>
    </w:p>
    <w:p w:rsidR="00DC79CC" w:rsidRPr="00DC79CC" w:rsidRDefault="00DC79CC" w:rsidP="00DC79CC">
      <w:pPr>
        <w:pStyle w:val="a8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DC79CC">
        <w:rPr>
          <w:rFonts w:eastAsia="Times New Roman"/>
          <w:b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9 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DC79CC" w:rsidRPr="00500720" w:rsidRDefault="00DC79CC" w:rsidP="00695C7B">
      <w:pPr>
        <w:pStyle w:val="Default"/>
        <w:jc w:val="both"/>
        <w:rPr>
          <w:bCs/>
          <w:sz w:val="23"/>
          <w:szCs w:val="23"/>
        </w:rPr>
      </w:pPr>
    </w:p>
    <w:p w:rsidR="00695C7B" w:rsidRDefault="00DC79CC" w:rsidP="00695C7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 3. </w:t>
      </w:r>
      <w:r w:rsidR="00695C7B">
        <w:rPr>
          <w:b/>
          <w:bCs/>
          <w:sz w:val="23"/>
          <w:szCs w:val="23"/>
        </w:rPr>
        <w:t xml:space="preserve">На ХОО произошла авария, Вы оказались в зоне заражения. Перечислите основные правила передвижения по зараженной местности, которых Вам необходимо придерживаться вплоть до выхода из зоны заражения. </w:t>
      </w:r>
    </w:p>
    <w:p w:rsidR="00695C7B" w:rsidRDefault="00695C7B" w:rsidP="00695C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Вариант ответа: </w:t>
      </w:r>
    </w:p>
    <w:p w:rsidR="00695C7B" w:rsidRDefault="00695C7B" w:rsidP="00695C7B">
      <w:pPr>
        <w:pStyle w:val="Default"/>
        <w:spacing w:after="183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1. выходить из зоны химического заражения перпендикулярно направлению ветра;</w:t>
      </w:r>
    </w:p>
    <w:p w:rsidR="00695C7B" w:rsidRDefault="00695C7B" w:rsidP="00695C7B">
      <w:pPr>
        <w:pStyle w:val="Default"/>
        <w:spacing w:after="183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надеть средства индивидуальной защиты или защитить органы дыхания подручными средствами; </w:t>
      </w:r>
    </w:p>
    <w:p w:rsidR="00695C7B" w:rsidRDefault="00695C7B" w:rsidP="00695C7B">
      <w:pPr>
        <w:pStyle w:val="Default"/>
        <w:spacing w:after="183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двигаться быстро, но не бежать, </w:t>
      </w:r>
      <w:proofErr w:type="gramStart"/>
      <w:r>
        <w:rPr>
          <w:sz w:val="23"/>
          <w:szCs w:val="23"/>
        </w:rPr>
        <w:t>стараться не поднимать</w:t>
      </w:r>
      <w:proofErr w:type="gramEnd"/>
      <w:r>
        <w:rPr>
          <w:sz w:val="23"/>
          <w:szCs w:val="23"/>
        </w:rPr>
        <w:t xml:space="preserve"> пыль; </w:t>
      </w:r>
    </w:p>
    <w:p w:rsidR="00695C7B" w:rsidRDefault="00695C7B" w:rsidP="00695C7B">
      <w:pPr>
        <w:pStyle w:val="Default"/>
        <w:spacing w:after="183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избегать оврагов, лощин, высокой травы и других мест вероятного застоя АХОВ, обходить стороной туманные образования; </w:t>
      </w:r>
    </w:p>
    <w:p w:rsidR="00695C7B" w:rsidRDefault="00695C7B" w:rsidP="00695C7B">
      <w:pPr>
        <w:pStyle w:val="Default"/>
        <w:spacing w:after="183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не касаться окружающих предметов, ни к чему не прислоняться; </w:t>
      </w:r>
    </w:p>
    <w:p w:rsidR="00695C7B" w:rsidRDefault="00695C7B" w:rsidP="00695C7B">
      <w:pPr>
        <w:pStyle w:val="Default"/>
        <w:spacing w:after="183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не наступать ни на какие жидкости или порошкообразные россыпи неизвестного происхождения; </w:t>
      </w:r>
    </w:p>
    <w:p w:rsidR="00695C7B" w:rsidRDefault="00695C7B" w:rsidP="00695C7B">
      <w:pPr>
        <w:pStyle w:val="Default"/>
        <w:spacing w:after="183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7. не пить, не употреблять пищу;</w:t>
      </w:r>
    </w:p>
    <w:p w:rsidR="00695C7B" w:rsidRDefault="00695C7B" w:rsidP="00695C7B">
      <w:pPr>
        <w:pStyle w:val="Default"/>
        <w:spacing w:after="183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при обнаружении следов АХОВ на коже, одежде, обуви удалить их подручными средствами и промыть это место водой; </w:t>
      </w:r>
    </w:p>
    <w:p w:rsidR="00695C7B" w:rsidRDefault="00695C7B" w:rsidP="00695C7B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выйдя из района заражения, следует снять на улице верхнюю одежду, тщательно промыть глаза и прополоскать рот, принять душ с мылом, выпить теплый чай. </w:t>
      </w:r>
    </w:p>
    <w:p w:rsidR="00DC79CC" w:rsidRPr="00DC79CC" w:rsidRDefault="00DC79CC" w:rsidP="00DC79CC">
      <w:pPr>
        <w:pStyle w:val="a8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DC79CC">
        <w:rPr>
          <w:rFonts w:eastAsia="Times New Roman"/>
          <w:b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>9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DC79CC" w:rsidRPr="00002E5E" w:rsidRDefault="00DC79CC" w:rsidP="00DC79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E5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02E5E">
        <w:rPr>
          <w:rFonts w:ascii="Times New Roman" w:hAnsi="Times New Roman" w:cs="Times New Roman"/>
          <w:b/>
          <w:sz w:val="24"/>
          <w:szCs w:val="24"/>
        </w:rPr>
        <w:t>. Заторные наводнения в России наиболее часто происходят  на таких реках, как Енисей, Обь, Лена, Иртыш. Постарайтесь обосновать, почему.</w:t>
      </w:r>
    </w:p>
    <w:p w:rsidR="00DC79CC" w:rsidRPr="00002E5E" w:rsidRDefault="00DC79CC" w:rsidP="00DC79CC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 Сибири текут с юга на север и имеют большую протяженность. Начало ледохода в верховьях начинается, когда ближе к устью река еще не вскрылась, что ведет к скапливанию ледового состава, образованию заторов и заторных наводнений.</w:t>
      </w:r>
    </w:p>
    <w:p w:rsidR="00695C7B" w:rsidRPr="004F3FD7" w:rsidRDefault="009B1C85" w:rsidP="004F3FD7">
      <w:pPr>
        <w:pStyle w:val="a8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="004F3FD7">
        <w:rPr>
          <w:rFonts w:eastAsia="Times New Roman"/>
          <w:i/>
          <w:kern w:val="28"/>
          <w:sz w:val="23"/>
          <w:szCs w:val="23"/>
        </w:rPr>
        <w:t xml:space="preserve"> </w:t>
      </w:r>
      <w:r w:rsidR="004F3FD7" w:rsidRPr="00FF2CAF">
        <w:rPr>
          <w:rFonts w:eastAsia="Times New Roman"/>
          <w:b/>
          <w:i/>
          <w:kern w:val="28"/>
          <w:sz w:val="23"/>
          <w:szCs w:val="23"/>
        </w:rPr>
        <w:t>5</w:t>
      </w:r>
      <w:r w:rsidR="004F3FD7">
        <w:rPr>
          <w:rFonts w:eastAsia="Times New Roman"/>
          <w:i/>
          <w:kern w:val="28"/>
          <w:sz w:val="23"/>
          <w:szCs w:val="23"/>
        </w:rPr>
        <w:t xml:space="preserve"> </w:t>
      </w:r>
      <w:r w:rsidRPr="00852A93">
        <w:rPr>
          <w:rFonts w:eastAsia="Times New Roman"/>
          <w:b/>
          <w:i/>
          <w:kern w:val="28"/>
          <w:sz w:val="23"/>
          <w:szCs w:val="23"/>
        </w:rPr>
        <w:t>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</w:t>
      </w:r>
      <w:r w:rsidR="004F3FD7">
        <w:rPr>
          <w:rFonts w:eastAsia="Times New Roman"/>
          <w:i/>
          <w:kern w:val="28"/>
          <w:sz w:val="23"/>
          <w:szCs w:val="23"/>
        </w:rPr>
        <w:t>за полный аргументированный правильный ответ)</w:t>
      </w:r>
    </w:p>
    <w:p w:rsidR="00DC79CC" w:rsidRPr="00DC79CC" w:rsidRDefault="00DC79CC" w:rsidP="00DC79CC">
      <w:pPr>
        <w:rPr>
          <w:rFonts w:ascii="Times New Roman" w:hAnsi="Times New Roman" w:cs="Times New Roman"/>
          <w:b/>
          <w:sz w:val="24"/>
          <w:szCs w:val="24"/>
        </w:rPr>
      </w:pPr>
      <w:r w:rsidRPr="00DC79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5. </w:t>
      </w:r>
    </w:p>
    <w:p w:rsidR="00DC79CC" w:rsidRPr="009B4451" w:rsidRDefault="00DC79CC" w:rsidP="00DC79CC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поездок и нахождения в лесу (в том числе и пригородных зонах отдыха); </w:t>
      </w:r>
    </w:p>
    <w:p w:rsidR="00DC79CC" w:rsidRPr="009B4451" w:rsidRDefault="00DC79CC" w:rsidP="00DC79CC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 на бивачные костры; </w:t>
      </w:r>
    </w:p>
    <w:p w:rsidR="00DC79CC" w:rsidRDefault="00DC79CC" w:rsidP="00DC79CC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недопустимость поджигания таких субстанций, как мусор, высохшая растительность; </w:t>
      </w:r>
    </w:p>
    <w:p w:rsidR="00DC79CC" w:rsidRPr="009B4451" w:rsidRDefault="009B1C85" w:rsidP="00DC79CC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</w:t>
      </w:r>
      <w:r w:rsidR="00DC79CC" w:rsidRPr="009B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 от промасленной ветоши и другого легко воспламеняющегося мусора, недопустимость оставления такого мусора (в том числе, битого и целого стекла, так как это связано с фокусировкой лучей солнца) в лесу, парковых зонах; </w:t>
      </w:r>
    </w:p>
    <w:p w:rsidR="00DC79CC" w:rsidRPr="009B4451" w:rsidRDefault="00DC79CC" w:rsidP="00DC79CC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такого рода деятельности, как корчевка (с поджиганием) кустарников и деревьев; </w:t>
      </w:r>
    </w:p>
    <w:p w:rsidR="00DC79CC" w:rsidRPr="009B4451" w:rsidRDefault="009B1C85" w:rsidP="00DC79CC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запрещение использования </w:t>
      </w:r>
      <w:r w:rsidR="00DC79CC" w:rsidRPr="009B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пиротехнических средств и огнестрельного оружия с пыжами из пожароопасных материалов; </w:t>
      </w:r>
    </w:p>
    <w:p w:rsidR="00DC79CC" w:rsidRDefault="00DC79CC" w:rsidP="00DC79CC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выбрасывание не затушенных окурков во время передвижения на транспорте по территории леса.</w:t>
      </w:r>
    </w:p>
    <w:p w:rsidR="009B1C85" w:rsidRPr="00DC79CC" w:rsidRDefault="009B1C85" w:rsidP="009B1C85">
      <w:pPr>
        <w:pStyle w:val="a8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DC79CC">
        <w:rPr>
          <w:rFonts w:eastAsia="Times New Roman"/>
          <w:b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7 </w:t>
      </w:r>
      <w:r w:rsidRPr="00852A93">
        <w:rPr>
          <w:rFonts w:eastAsia="Times New Roman"/>
          <w:b/>
          <w:i/>
          <w:kern w:val="28"/>
          <w:sz w:val="23"/>
          <w:szCs w:val="23"/>
        </w:rPr>
        <w:t>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9B1C85" w:rsidRPr="00F72F80" w:rsidRDefault="009B1C85" w:rsidP="009B1C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80">
        <w:rPr>
          <w:rFonts w:ascii="Times New Roman" w:hAnsi="Times New Roman" w:cs="Times New Roman"/>
          <w:b/>
          <w:sz w:val="24"/>
          <w:szCs w:val="24"/>
        </w:rPr>
        <w:t>Тест 2.</w:t>
      </w:r>
    </w:p>
    <w:p w:rsidR="009B1C85" w:rsidRPr="00F72F80" w:rsidRDefault="009B1C85" w:rsidP="009B1C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B1C85" w:rsidRPr="00F72F80" w:rsidTr="00621947">
        <w:tc>
          <w:tcPr>
            <w:tcW w:w="1595" w:type="dxa"/>
          </w:tcPr>
          <w:p w:rsidR="009B1C85" w:rsidRPr="00F72F80" w:rsidRDefault="009B1C85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80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  <w:p w:rsidR="009B1C85" w:rsidRPr="00F72F80" w:rsidRDefault="009B1C85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B1C85" w:rsidRPr="00F72F80" w:rsidRDefault="009B1C85" w:rsidP="00621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B1C85" w:rsidRPr="00F72F80" w:rsidRDefault="009B1C85" w:rsidP="00621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B1C85" w:rsidRPr="00F72F80" w:rsidRDefault="009B1C85" w:rsidP="00621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B1C85" w:rsidRPr="00F72F80" w:rsidRDefault="009B1C85" w:rsidP="00621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9B1C85" w:rsidRPr="00F72F80" w:rsidRDefault="009B1C85" w:rsidP="00621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1C85" w:rsidRPr="00F72F80" w:rsidTr="00621947">
        <w:tc>
          <w:tcPr>
            <w:tcW w:w="1595" w:type="dxa"/>
          </w:tcPr>
          <w:p w:rsidR="009B1C85" w:rsidRPr="00F72F80" w:rsidRDefault="009B1C85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80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1595" w:type="dxa"/>
          </w:tcPr>
          <w:p w:rsidR="009B1C85" w:rsidRPr="00F72F80" w:rsidRDefault="009B1C85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9B1C85" w:rsidRPr="00F72F80" w:rsidRDefault="009B1C85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9B1C85" w:rsidRPr="00F72F80" w:rsidRDefault="009B1C85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9B1C85" w:rsidRPr="00F72F80" w:rsidRDefault="009B1C85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6" w:type="dxa"/>
          </w:tcPr>
          <w:p w:rsidR="009B1C85" w:rsidRPr="00F72F80" w:rsidRDefault="009B1C85" w:rsidP="006219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9B1C85" w:rsidRDefault="009B1C85" w:rsidP="009B1C85">
      <w:pPr>
        <w:pStyle w:val="a8"/>
        <w:spacing w:line="240" w:lineRule="auto"/>
        <w:ind w:left="0"/>
        <w:rPr>
          <w:b/>
          <w:i/>
          <w:sz w:val="23"/>
          <w:szCs w:val="23"/>
        </w:rPr>
      </w:pPr>
    </w:p>
    <w:p w:rsidR="009B1C85" w:rsidRPr="00DC79CC" w:rsidRDefault="009B1C85" w:rsidP="009B1C85">
      <w:pPr>
        <w:pStyle w:val="a8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DC79CC">
        <w:rPr>
          <w:rFonts w:eastAsia="Times New Roman"/>
          <w:b/>
          <w:i/>
          <w:kern w:val="28"/>
          <w:sz w:val="23"/>
          <w:szCs w:val="23"/>
        </w:rPr>
        <w:t xml:space="preserve"> </w:t>
      </w:r>
      <w:r w:rsidR="004F3FD7">
        <w:rPr>
          <w:rFonts w:eastAsia="Times New Roman"/>
          <w:b/>
          <w:i/>
          <w:kern w:val="28"/>
          <w:sz w:val="23"/>
          <w:szCs w:val="23"/>
        </w:rPr>
        <w:t>5</w:t>
      </w:r>
      <w:r>
        <w:rPr>
          <w:rFonts w:eastAsia="Times New Roman"/>
          <w:b/>
          <w:i/>
          <w:kern w:val="28"/>
          <w:sz w:val="23"/>
          <w:szCs w:val="23"/>
        </w:rPr>
        <w:t xml:space="preserve"> </w:t>
      </w:r>
      <w:r w:rsidRPr="00852A93">
        <w:rPr>
          <w:rFonts w:eastAsia="Times New Roman"/>
          <w:b/>
          <w:i/>
          <w:kern w:val="28"/>
          <w:sz w:val="23"/>
          <w:szCs w:val="23"/>
        </w:rPr>
        <w:t>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9B1C85" w:rsidRPr="009B4451" w:rsidRDefault="009B1C85" w:rsidP="009B1C8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76" w:rsidRPr="004F3FD7" w:rsidRDefault="004F3FD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за теоретический тур максимальное количество баллов - 7</w:t>
      </w:r>
      <w:r w:rsidR="00FF2CAF">
        <w:rPr>
          <w:rFonts w:ascii="Times New Roman" w:hAnsi="Times New Roman" w:cs="Times New Roman"/>
          <w:b/>
          <w:sz w:val="24"/>
          <w:szCs w:val="24"/>
        </w:rPr>
        <w:t>8</w:t>
      </w:r>
    </w:p>
    <w:sectPr w:rsidR="00166176" w:rsidRPr="004F3FD7" w:rsidSect="00FF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209B4"/>
    <w:multiLevelType w:val="hybridMultilevel"/>
    <w:tmpl w:val="84A2B986"/>
    <w:lvl w:ilvl="0" w:tplc="C2F60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E6C06"/>
    <w:multiLevelType w:val="hybridMultilevel"/>
    <w:tmpl w:val="02861040"/>
    <w:lvl w:ilvl="0" w:tplc="C2F60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122C8"/>
    <w:multiLevelType w:val="hybridMultilevel"/>
    <w:tmpl w:val="1CFC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9144F"/>
    <w:multiLevelType w:val="hybridMultilevel"/>
    <w:tmpl w:val="AF445642"/>
    <w:lvl w:ilvl="0" w:tplc="C2F60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B39C1"/>
    <w:rsid w:val="00002E5E"/>
    <w:rsid w:val="000B5D1A"/>
    <w:rsid w:val="00166176"/>
    <w:rsid w:val="001E4CE4"/>
    <w:rsid w:val="0025645C"/>
    <w:rsid w:val="003066A2"/>
    <w:rsid w:val="00326B4B"/>
    <w:rsid w:val="003B39C1"/>
    <w:rsid w:val="004337AF"/>
    <w:rsid w:val="004D76B4"/>
    <w:rsid w:val="004F3FD7"/>
    <w:rsid w:val="00500720"/>
    <w:rsid w:val="00531216"/>
    <w:rsid w:val="005A6EE2"/>
    <w:rsid w:val="005E1E34"/>
    <w:rsid w:val="00662868"/>
    <w:rsid w:val="00682293"/>
    <w:rsid w:val="006825E1"/>
    <w:rsid w:val="00695C7B"/>
    <w:rsid w:val="006D3E87"/>
    <w:rsid w:val="006E634F"/>
    <w:rsid w:val="0072086E"/>
    <w:rsid w:val="00735D70"/>
    <w:rsid w:val="00744F10"/>
    <w:rsid w:val="00767683"/>
    <w:rsid w:val="007D50CC"/>
    <w:rsid w:val="008405DE"/>
    <w:rsid w:val="0085246F"/>
    <w:rsid w:val="008A4176"/>
    <w:rsid w:val="008E59D3"/>
    <w:rsid w:val="009929CB"/>
    <w:rsid w:val="009B1C85"/>
    <w:rsid w:val="009B4451"/>
    <w:rsid w:val="009C5811"/>
    <w:rsid w:val="00A753A4"/>
    <w:rsid w:val="00AA2BBF"/>
    <w:rsid w:val="00B31BAE"/>
    <w:rsid w:val="00CB6229"/>
    <w:rsid w:val="00D11CF4"/>
    <w:rsid w:val="00D15471"/>
    <w:rsid w:val="00DC79CC"/>
    <w:rsid w:val="00DD4205"/>
    <w:rsid w:val="00F979B2"/>
    <w:rsid w:val="00FF2CAF"/>
    <w:rsid w:val="00FF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43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F1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B44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B4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FDAD68-5148-45E5-B1F1-FFCC7655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9</cp:revision>
  <dcterms:created xsi:type="dcterms:W3CDTF">2020-11-17T19:09:00Z</dcterms:created>
  <dcterms:modified xsi:type="dcterms:W3CDTF">2020-11-24T20:05:00Z</dcterms:modified>
</cp:coreProperties>
</file>