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7" w:rsidRPr="00465A12" w:rsidRDefault="00862AA8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1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-1289286</wp:posOffset>
            </wp:positionH>
            <wp:positionV relativeFrom="paragraph">
              <wp:posOffset>-313674</wp:posOffset>
            </wp:positionV>
            <wp:extent cx="10678076" cy="7224515"/>
            <wp:effectExtent l="0" t="0" r="9525" b="0"/>
            <wp:wrapNone/>
            <wp:docPr id="2" name="Рисунок 2" descr="C:\Users\Соловьева Наталья\Desktop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овьева Наталья\Desktop\2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402" cy="72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57" w:rsidRPr="00465A1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159567" wp14:editId="1D1179FF">
            <wp:simplePos x="0" y="0"/>
            <wp:positionH relativeFrom="column">
              <wp:posOffset>-354965</wp:posOffset>
            </wp:positionH>
            <wp:positionV relativeFrom="paragraph">
              <wp:posOffset>-25400</wp:posOffset>
            </wp:positionV>
            <wp:extent cx="1059180" cy="86106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57" w:rsidRPr="00465A12"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  <w:t xml:space="preserve">МУНИЦИПАЛЬНОЕ АВТОНОМНОЕ УЧРЕЖДЕНИЕ «ИНФОРМАЦИОННО-МЕТОДИЧЕСКИЙ ЦЕНТР «АЛЬТЕРНАТИВА» </w:t>
      </w:r>
    </w:p>
    <w:p w:rsidR="00902557" w:rsidRPr="00465A12" w:rsidRDefault="00902557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  <w:r w:rsidRPr="00465A12"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  <w:t>МАУ ИМЦ «АЛЬТЕРНАТИВА»</w:t>
      </w:r>
    </w:p>
    <w:p w:rsidR="00902557" w:rsidRPr="00465A12" w:rsidRDefault="00902557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465A1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281DC91" wp14:editId="0AF7719C">
                <wp:simplePos x="0" y="0"/>
                <wp:positionH relativeFrom="column">
                  <wp:posOffset>78535</wp:posOffset>
                </wp:positionH>
                <wp:positionV relativeFrom="paragraph">
                  <wp:posOffset>43112</wp:posOffset>
                </wp:positionV>
                <wp:extent cx="8388298" cy="0"/>
                <wp:effectExtent l="38100" t="38100" r="32385" b="381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298" cy="0"/>
                        </a:xfrm>
                        <a:prstGeom prst="straightConnector1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.2pt;margin-top:3.4pt;width:660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" strokeweight="3pt">
                <v:stroke linestyle="thinThin" joinstyle="miter" endcap="square"/>
              </v:shape>
            </w:pict>
          </mc:Fallback>
        </mc:AlternateContent>
      </w:r>
    </w:p>
    <w:p w:rsidR="00902557" w:rsidRPr="00465A12" w:rsidRDefault="00902557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465A12">
        <w:rPr>
          <w:rFonts w:ascii="Times New Roman" w:eastAsiaTheme="minorEastAsia" w:hAnsi="Times New Roman" w:cs="Times New Roman"/>
          <w:sz w:val="18"/>
          <w:lang w:eastAsia="ru-RU"/>
        </w:rPr>
        <w:t>426065, Удмуртская Республика, г. Ижевск, ул. Петрова, 30</w:t>
      </w:r>
      <w:proofErr w:type="gramStart"/>
      <w:r w:rsidRPr="00465A12">
        <w:rPr>
          <w:rFonts w:ascii="Times New Roman" w:eastAsiaTheme="minorEastAsia" w:hAnsi="Times New Roman" w:cs="Times New Roman"/>
          <w:sz w:val="18"/>
          <w:lang w:eastAsia="ru-RU"/>
        </w:rPr>
        <w:t xml:space="preserve"> А</w:t>
      </w:r>
      <w:proofErr w:type="gramEnd"/>
      <w:r w:rsidRPr="00465A12">
        <w:rPr>
          <w:rFonts w:ascii="Times New Roman" w:eastAsiaTheme="minorEastAsia" w:hAnsi="Times New Roman" w:cs="Times New Roman"/>
          <w:sz w:val="18"/>
          <w:lang w:eastAsia="ru-RU"/>
        </w:rPr>
        <w:t>, тел\факс 57-31-49</w:t>
      </w:r>
    </w:p>
    <w:p w:rsidR="00902557" w:rsidRPr="00465A12" w:rsidRDefault="00902557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bookmarkStart w:id="0" w:name="_GoBack"/>
      <w:r w:rsidRPr="00465A12">
        <w:rPr>
          <w:rFonts w:ascii="Times New Roman" w:eastAsiaTheme="minorEastAsia" w:hAnsi="Times New Roman" w:cs="Times New Roman"/>
          <w:sz w:val="18"/>
          <w:lang w:eastAsia="ru-RU"/>
        </w:rPr>
        <w:t>ИНН 1840071094</w:t>
      </w:r>
    </w:p>
    <w:bookmarkEnd w:id="0"/>
    <w:p w:rsidR="00902557" w:rsidRPr="00465A12" w:rsidRDefault="00902557" w:rsidP="00902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5A12">
        <w:rPr>
          <w:rFonts w:ascii="Times New Roman" w:hAnsi="Times New Roman" w:cs="Times New Roman"/>
          <w:sz w:val="24"/>
          <w:szCs w:val="24"/>
        </w:rPr>
        <w:t>УТВЕРЖДАЮ</w:t>
      </w:r>
    </w:p>
    <w:p w:rsidR="00902557" w:rsidRPr="00465A12" w:rsidRDefault="00902557" w:rsidP="00902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5A12">
        <w:rPr>
          <w:rFonts w:ascii="Times New Roman" w:hAnsi="Times New Roman" w:cs="Times New Roman"/>
          <w:sz w:val="24"/>
          <w:szCs w:val="24"/>
        </w:rPr>
        <w:t>Директор МАУ ИМЦ «Альтернатива»</w:t>
      </w:r>
    </w:p>
    <w:p w:rsidR="00902557" w:rsidRPr="00465A12" w:rsidRDefault="00902557" w:rsidP="00902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5A12">
        <w:rPr>
          <w:rFonts w:ascii="Times New Roman" w:hAnsi="Times New Roman" w:cs="Times New Roman"/>
          <w:sz w:val="24"/>
          <w:szCs w:val="24"/>
        </w:rPr>
        <w:t>____________________ И.Ю. Абидина</w:t>
      </w:r>
    </w:p>
    <w:p w:rsidR="00902557" w:rsidRPr="00465A12" w:rsidRDefault="00902557" w:rsidP="00902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F4FD6" w:rsidRPr="00465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65A12">
        <w:rPr>
          <w:rFonts w:ascii="Times New Roman" w:hAnsi="Times New Roman" w:cs="Times New Roman"/>
          <w:sz w:val="24"/>
          <w:szCs w:val="24"/>
        </w:rPr>
        <w:t>« ___» __________2019 г.</w:t>
      </w:r>
    </w:p>
    <w:p w:rsidR="00902557" w:rsidRPr="00465A12" w:rsidRDefault="00902557" w:rsidP="009025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</w:p>
    <w:p w:rsidR="00902557" w:rsidRPr="00465A12" w:rsidRDefault="00902557" w:rsidP="00902557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D7A2D" w:rsidRPr="00465A12" w:rsidRDefault="001067B8" w:rsidP="00902557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ПЛАН – ПРОСПЕКТ ОБРАЗОВАТЕЛЬНЫХ </w:t>
      </w:r>
      <w:r w:rsidR="001A3363"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УСЛУГ ЦЕНТРА ДОПОЛНИТЕЛЬНОГО ОБРАЗОВАНИЯ </w:t>
      </w:r>
    </w:p>
    <w:p w:rsidR="005B531A" w:rsidRPr="00465A12" w:rsidRDefault="001067B8" w:rsidP="006D7A2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МАУ ИМЦ «АЛЬТЕРНАТИВА» </w:t>
      </w:r>
    </w:p>
    <w:p w:rsidR="00775360" w:rsidRPr="00465A12" w:rsidRDefault="006D7A2D" w:rsidP="006D7A2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на </w:t>
      </w:r>
      <w:r w:rsidR="005B531A"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>201</w:t>
      </w:r>
      <w:r w:rsidR="003152C3"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>9</w:t>
      </w:r>
      <w:r w:rsidR="005B531A" w:rsidRPr="00465A12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52"/>
        <w:gridCol w:w="6441"/>
        <w:gridCol w:w="1418"/>
        <w:gridCol w:w="1842"/>
        <w:gridCol w:w="2771"/>
      </w:tblGrid>
      <w:tr w:rsidR="00FF4FD6" w:rsidRPr="00465A12" w:rsidTr="003A72BD">
        <w:tc>
          <w:tcPr>
            <w:tcW w:w="14786" w:type="dxa"/>
            <w:gridSpan w:val="6"/>
          </w:tcPr>
          <w:p w:rsidR="00FF4FD6" w:rsidRPr="00465A12" w:rsidRDefault="00FF4FD6" w:rsidP="00131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Курсы повышения квалификации педагогических и руководящих работников ДОУ (целевые субсидии)</w:t>
            </w:r>
          </w:p>
          <w:p w:rsidR="00FF4FD6" w:rsidRPr="00465A12" w:rsidRDefault="00FF4FD6" w:rsidP="00E30B8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4FD6" w:rsidRPr="00465A12" w:rsidRDefault="00FF4FD6" w:rsidP="00E30B81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Сроки проведения курсов повышения квалификации уточняются и конкретизируются в планах работы Центра на месяц</w:t>
            </w:r>
            <w:r w:rsidRPr="00465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465A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https://alt.izh.one/content/plan/all_plan.html</w:t>
              </w:r>
            </w:hyperlink>
          </w:p>
          <w:p w:rsidR="00FF4FD6" w:rsidRPr="00465A12" w:rsidRDefault="00FF4FD6" w:rsidP="00E30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FD6" w:rsidRPr="00465A12" w:rsidRDefault="00FF4FD6" w:rsidP="00E3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Заявки на курсы принимаются по т. 57-31-49 Зайцева Елена Ивановна, </w:t>
            </w:r>
          </w:p>
          <w:p w:rsidR="00FF4FD6" w:rsidRPr="00465A12" w:rsidRDefault="00FF4FD6" w:rsidP="00E3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т. 57-31-47 Соловьева Наталья Валерьевна</w:t>
            </w:r>
          </w:p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52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FF4FD6" w:rsidRPr="00465A12" w:rsidRDefault="00FF4FD6" w:rsidP="0052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6441" w:type="dxa"/>
          </w:tcPr>
          <w:p w:rsidR="00FF4FD6" w:rsidRPr="00465A12" w:rsidRDefault="00FF4FD6" w:rsidP="0052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</w:tcPr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1842" w:type="dxa"/>
          </w:tcPr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1" w:type="dxa"/>
          </w:tcPr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программы</w:t>
            </w:r>
          </w:p>
        </w:tc>
      </w:tr>
      <w:tr w:rsidR="00FF4FD6" w:rsidRPr="00465A12" w:rsidTr="003A72BD">
        <w:tc>
          <w:tcPr>
            <w:tcW w:w="14786" w:type="dxa"/>
            <w:gridSpan w:val="6"/>
          </w:tcPr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F4FD6" w:rsidRPr="00465A12" w:rsidRDefault="00FF4FD6" w:rsidP="006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57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A90C75" w:rsidP="003A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A90C75" w:rsidP="00A9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«Театрализованная деятельность детей дошкольного возраста в ДОУ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A90C75" w:rsidP="006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A90C75" w:rsidP="006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11.02.19 – 19.02.19</w:t>
            </w:r>
          </w:p>
        </w:tc>
        <w:tc>
          <w:tcPr>
            <w:tcW w:w="2771" w:type="dxa"/>
          </w:tcPr>
          <w:p w:rsidR="00FF4FD6" w:rsidRPr="00465A12" w:rsidRDefault="00A90C75" w:rsidP="00A9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Князев С.А.</w:t>
            </w:r>
          </w:p>
        </w:tc>
      </w:tr>
      <w:tr w:rsidR="00A90C75" w:rsidRPr="00465A12" w:rsidTr="003A72BD">
        <w:tc>
          <w:tcPr>
            <w:tcW w:w="462" w:type="dxa"/>
          </w:tcPr>
          <w:p w:rsidR="00A90C75" w:rsidRPr="00465A12" w:rsidRDefault="00A90C75" w:rsidP="00157E5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90C75" w:rsidRPr="00465A12" w:rsidRDefault="00A9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A90C75" w:rsidRPr="00465A12" w:rsidRDefault="00A90C75" w:rsidP="0072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 мультимедийных дидактических пособий для детей дошкольного возраста средствами программы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418" w:type="dxa"/>
          </w:tcPr>
          <w:p w:rsidR="00A90C75" w:rsidRPr="00465A12" w:rsidRDefault="00A9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A90C75" w:rsidRPr="00465A12" w:rsidRDefault="00A90C75" w:rsidP="00A90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04.02.19 – 08.02.19</w:t>
            </w:r>
          </w:p>
        </w:tc>
        <w:tc>
          <w:tcPr>
            <w:tcW w:w="2771" w:type="dxa"/>
          </w:tcPr>
          <w:p w:rsidR="00A90C75" w:rsidRPr="00465A12" w:rsidRDefault="00A90C75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  <w:p w:rsidR="00A90C75" w:rsidRPr="00465A12" w:rsidRDefault="00A90C75">
            <w:pPr>
              <w:pStyle w:val="TableParagraph"/>
              <w:ind w:left="57" w:right="57"/>
              <w:rPr>
                <w:sz w:val="24"/>
                <w:szCs w:val="24"/>
                <w:lang w:eastAsia="en-US" w:bidi="ar-SA"/>
              </w:rPr>
            </w:pPr>
          </w:p>
        </w:tc>
      </w:tr>
      <w:tr w:rsidR="00EB3275" w:rsidRPr="00465A12" w:rsidTr="003A72BD">
        <w:tc>
          <w:tcPr>
            <w:tcW w:w="14786" w:type="dxa"/>
            <w:gridSpan w:val="6"/>
          </w:tcPr>
          <w:p w:rsidR="00EB3275" w:rsidRPr="00465A12" w:rsidRDefault="00EB3275" w:rsidP="00FF4FD6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275" w:rsidRPr="00465A12" w:rsidRDefault="00EB3275" w:rsidP="00FF4FD6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B3275" w:rsidRPr="00465A12" w:rsidRDefault="00EB3275" w:rsidP="00FF4FD6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 w:rsidP="00F3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 w:rsidP="00F31412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 мультимедийных дидактических пособий для детей дошкольного возраста средствами программы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418" w:type="dxa"/>
          </w:tcPr>
          <w:p w:rsidR="00FF4FD6" w:rsidRPr="00465A12" w:rsidRDefault="00727916" w:rsidP="00F3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727916" w:rsidP="00727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11.03.19 –</w:t>
            </w:r>
          </w:p>
          <w:p w:rsidR="00727916" w:rsidRPr="00465A12" w:rsidRDefault="00727916" w:rsidP="00727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15.03.19</w:t>
            </w:r>
          </w:p>
        </w:tc>
        <w:tc>
          <w:tcPr>
            <w:tcW w:w="2771" w:type="dxa"/>
          </w:tcPr>
          <w:p w:rsidR="00FF4FD6" w:rsidRPr="00465A12" w:rsidRDefault="00FF4FD6" w:rsidP="008D31B1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  <w:p w:rsidR="00FF4FD6" w:rsidRPr="00465A12" w:rsidRDefault="00FF4FD6" w:rsidP="008D31B1">
            <w:pPr>
              <w:pStyle w:val="TableParagraph"/>
              <w:ind w:left="57" w:right="57"/>
              <w:rPr>
                <w:sz w:val="24"/>
                <w:szCs w:val="24"/>
                <w:lang w:bidi="ar-SA"/>
              </w:rPr>
            </w:pPr>
          </w:p>
        </w:tc>
      </w:tr>
      <w:tr w:rsidR="00FF4FD6" w:rsidRPr="00465A12" w:rsidTr="003A72BD">
        <w:trPr>
          <w:trHeight w:val="654"/>
        </w:trPr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 w:rsidP="002A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 w:rsidP="002A152B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«Компетенции педагога по взаимодействию дошкольных образовательных учреждений с семьями воспитанников»</w:t>
            </w:r>
          </w:p>
          <w:p w:rsidR="00FF4FD6" w:rsidRPr="00465A12" w:rsidRDefault="00FF4FD6" w:rsidP="002A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FD6" w:rsidRPr="00465A12" w:rsidRDefault="00FF4FD6" w:rsidP="002A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18.03.19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26.03.19</w:t>
            </w:r>
          </w:p>
        </w:tc>
        <w:tc>
          <w:tcPr>
            <w:tcW w:w="2771" w:type="dxa"/>
          </w:tcPr>
          <w:p w:rsidR="00FF4FD6" w:rsidRPr="00465A12" w:rsidRDefault="00FF4FD6" w:rsidP="008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Спорышева Е.Н.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 w:rsidP="0039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767AE" w:rsidRDefault="00FF4FD6" w:rsidP="00390326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«Изобразительная деятельность детей дошкольного возраста в ДОУ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 w:rsidP="008D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727916" w:rsidP="00727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11.03.19 –</w:t>
            </w:r>
          </w:p>
          <w:p w:rsidR="00727916" w:rsidRPr="00465A12" w:rsidRDefault="00727916" w:rsidP="00727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19.03.19</w:t>
            </w:r>
          </w:p>
        </w:tc>
        <w:tc>
          <w:tcPr>
            <w:tcW w:w="2771" w:type="dxa"/>
          </w:tcPr>
          <w:p w:rsidR="00FF4FD6" w:rsidRPr="00465A12" w:rsidRDefault="00FF4FD6" w:rsidP="008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Князев С.А.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 w:rsidP="00EF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286CDE" w:rsidP="001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 xml:space="preserve">Психолого-педагогическая поддержка позитивной социализации ребенка в контексте ФГОС </w:t>
            </w:r>
            <w:proofErr w:type="gramStart"/>
            <w:r w:rsidR="00FF4FD6"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 w:rsidP="00EF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A5900" w:rsidP="00EA5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21.03.19-</w:t>
            </w:r>
          </w:p>
          <w:p w:rsidR="00EA5900" w:rsidRPr="00465A12" w:rsidRDefault="00EA5900" w:rsidP="00EA5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29.03.19</w:t>
            </w:r>
          </w:p>
        </w:tc>
        <w:tc>
          <w:tcPr>
            <w:tcW w:w="2771" w:type="dxa"/>
          </w:tcPr>
          <w:p w:rsidR="00FF4FD6" w:rsidRPr="00465A12" w:rsidRDefault="00FF4FD6" w:rsidP="008D31B1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Исламова Р.А.</w:t>
            </w:r>
          </w:p>
          <w:p w:rsidR="00FF4FD6" w:rsidRPr="00465A12" w:rsidRDefault="00FF4FD6" w:rsidP="008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82" w:rsidRPr="00465A12" w:rsidTr="003A72BD">
        <w:tc>
          <w:tcPr>
            <w:tcW w:w="462" w:type="dxa"/>
          </w:tcPr>
          <w:p w:rsidR="00DA2582" w:rsidRPr="00465A12" w:rsidRDefault="00DA2582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A2582" w:rsidRPr="00465A12" w:rsidRDefault="00DA2582" w:rsidP="00EF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DA2582" w:rsidRPr="00465A12" w:rsidRDefault="00DA2582" w:rsidP="001B3522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«Познавательное развитие детей дошкольного возраста в соответствии с Федеральным государственным образовательным стандартом дошкольного образования»</w:t>
            </w:r>
          </w:p>
        </w:tc>
        <w:tc>
          <w:tcPr>
            <w:tcW w:w="1418" w:type="dxa"/>
          </w:tcPr>
          <w:p w:rsidR="00DA2582" w:rsidRPr="00465A12" w:rsidRDefault="00DA2582" w:rsidP="00EF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A2582" w:rsidRPr="00465A12" w:rsidRDefault="00E113A1" w:rsidP="00E1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18.03.19-</w:t>
            </w:r>
          </w:p>
          <w:p w:rsidR="00E113A1" w:rsidRPr="00465A12" w:rsidRDefault="00E113A1" w:rsidP="00E1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25.03.19</w:t>
            </w:r>
          </w:p>
        </w:tc>
        <w:tc>
          <w:tcPr>
            <w:tcW w:w="2771" w:type="dxa"/>
          </w:tcPr>
          <w:p w:rsidR="00DA2582" w:rsidRPr="00465A12" w:rsidRDefault="00DA2582" w:rsidP="00DA2582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Русанова Е.В.</w:t>
            </w:r>
          </w:p>
        </w:tc>
      </w:tr>
      <w:tr w:rsidR="004767AE" w:rsidRPr="00465A12" w:rsidTr="003A72BD">
        <w:tc>
          <w:tcPr>
            <w:tcW w:w="462" w:type="dxa"/>
          </w:tcPr>
          <w:p w:rsidR="004767AE" w:rsidRPr="00465A12" w:rsidRDefault="004767AE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767AE" w:rsidRPr="00465A12" w:rsidRDefault="00173C2B" w:rsidP="00EF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4767AE" w:rsidRPr="00465A12" w:rsidRDefault="004767AE" w:rsidP="001B3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«Нетрадиционные техники изобразительной деятельности в ДОУ»</w:t>
            </w:r>
          </w:p>
        </w:tc>
        <w:tc>
          <w:tcPr>
            <w:tcW w:w="1418" w:type="dxa"/>
          </w:tcPr>
          <w:p w:rsidR="004767AE" w:rsidRPr="00465A12" w:rsidRDefault="004767AE" w:rsidP="00EF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4767AE" w:rsidRDefault="004767AE" w:rsidP="00E1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21.03.19-</w:t>
            </w:r>
          </w:p>
          <w:p w:rsidR="004767AE" w:rsidRPr="00465A12" w:rsidRDefault="004767AE" w:rsidP="00E1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27.03.19</w:t>
            </w:r>
          </w:p>
        </w:tc>
        <w:tc>
          <w:tcPr>
            <w:tcW w:w="2771" w:type="dxa"/>
          </w:tcPr>
          <w:p w:rsidR="004767AE" w:rsidRPr="00465A12" w:rsidRDefault="004767AE" w:rsidP="00DA2582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Князев С.А.</w:t>
            </w:r>
          </w:p>
        </w:tc>
      </w:tr>
      <w:tr w:rsidR="00727916" w:rsidRPr="00465A12" w:rsidTr="003A72BD">
        <w:tc>
          <w:tcPr>
            <w:tcW w:w="14786" w:type="dxa"/>
            <w:gridSpan w:val="6"/>
          </w:tcPr>
          <w:p w:rsidR="00727916" w:rsidRPr="00465A12" w:rsidRDefault="0072791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16" w:rsidRPr="00465A12" w:rsidRDefault="00727916" w:rsidP="0028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27916" w:rsidRPr="00465A12" w:rsidRDefault="0072791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18342B" w:rsidRDefault="00FF4FD6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 мультимедийных дидактических пособий для детей дошкольного возраста средствами программы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15.04.19 –</w:t>
            </w: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19.04.19</w:t>
            </w:r>
          </w:p>
        </w:tc>
        <w:tc>
          <w:tcPr>
            <w:tcW w:w="2771" w:type="dxa"/>
          </w:tcPr>
          <w:p w:rsidR="00FF4FD6" w:rsidRPr="00465A12" w:rsidRDefault="00FF4FD6" w:rsidP="008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«Построение в ДОУ эффективной работы по речевому развитию детей раннего и дошкольного возраста» 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22.04.19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30.04.19</w:t>
            </w:r>
          </w:p>
        </w:tc>
        <w:tc>
          <w:tcPr>
            <w:tcW w:w="2771" w:type="dxa"/>
          </w:tcPr>
          <w:p w:rsidR="00FF4FD6" w:rsidRPr="00465A12" w:rsidRDefault="00FF4FD6" w:rsidP="004B4333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Шарова И.А.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«Содействие развитию игровой деятельности детей раннего и дошкольного возраста при реализации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418" w:type="dxa"/>
          </w:tcPr>
          <w:p w:rsidR="00FF4FD6" w:rsidRPr="00465A12" w:rsidRDefault="00FF4FD6" w:rsidP="008D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01.04.19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09.04.19</w:t>
            </w:r>
          </w:p>
        </w:tc>
        <w:tc>
          <w:tcPr>
            <w:tcW w:w="2771" w:type="dxa"/>
          </w:tcPr>
          <w:p w:rsidR="00FF4FD6" w:rsidRPr="00465A12" w:rsidRDefault="00FF4FD6" w:rsidP="008D05CE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Тамбовцева Т.С.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«Формирование навыков социально-безопасного поведения у детей дошкольного возраста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  <w:p w:rsidR="00593F38" w:rsidRPr="00465A12" w:rsidRDefault="0059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02.04.19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10.02.19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Елганов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 А.Р.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«Особенности организации образовательного процесса в ДОУ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75082" w:rsidP="00E75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08.04.19 –</w:t>
            </w:r>
          </w:p>
          <w:p w:rsidR="00E75082" w:rsidRPr="00465A12" w:rsidRDefault="00E75082" w:rsidP="00E75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16.04.19</w:t>
            </w:r>
          </w:p>
        </w:tc>
        <w:tc>
          <w:tcPr>
            <w:tcW w:w="2771" w:type="dxa"/>
          </w:tcPr>
          <w:p w:rsidR="00FF4FD6" w:rsidRPr="00D805E8" w:rsidRDefault="00FF4FD6" w:rsidP="00D805E8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Спорышева Е.Н., Соловьева Н.В.</w:t>
            </w:r>
          </w:p>
        </w:tc>
      </w:tr>
      <w:tr w:rsidR="00836EFA" w:rsidRPr="00465A12" w:rsidTr="003A72BD">
        <w:tc>
          <w:tcPr>
            <w:tcW w:w="14786" w:type="dxa"/>
            <w:gridSpan w:val="6"/>
          </w:tcPr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«Организация и содержание инклюзивной практики в ДОУ»</w:t>
            </w:r>
          </w:p>
        </w:tc>
        <w:tc>
          <w:tcPr>
            <w:tcW w:w="1418" w:type="dxa"/>
          </w:tcPr>
          <w:p w:rsidR="00FF4FD6" w:rsidRPr="00465A12" w:rsidRDefault="0017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13.05.19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21.05.19</w:t>
            </w:r>
          </w:p>
        </w:tc>
        <w:tc>
          <w:tcPr>
            <w:tcW w:w="2771" w:type="dxa"/>
          </w:tcPr>
          <w:p w:rsidR="00FF4FD6" w:rsidRPr="00D805E8" w:rsidRDefault="00FF4FD6" w:rsidP="00D805E8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Шарова И.А.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«Электронная документация как средство систематизации педагогического опыта»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13.05.19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20.05.19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Шайхутдинова Е.А.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6441" w:type="dxa"/>
          </w:tcPr>
          <w:p w:rsidR="00FF4FD6" w:rsidRPr="00465A12" w:rsidRDefault="002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 xml:space="preserve">Реализация задач образовательной области «Физическое развитие» в соответствии с ФГОС </w:t>
            </w:r>
            <w:proofErr w:type="gramStart"/>
            <w:r w:rsidR="00FF4FD6"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14.05.19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22.05.19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Спорышева Е.Н.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2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 xml:space="preserve">Организация информационно-образовательной среды </w:t>
            </w:r>
            <w:proofErr w:type="gramStart"/>
            <w:r w:rsidR="00FF4FD6" w:rsidRPr="00465A12">
              <w:rPr>
                <w:rFonts w:ascii="Times New Roman" w:hAnsi="Times New Roman" w:cs="Times New Roman"/>
                <w:sz w:val="24"/>
              </w:rPr>
              <w:t>совре</w:t>
            </w:r>
            <w:r w:rsidRPr="00465A12">
              <w:rPr>
                <w:rFonts w:ascii="Times New Roman" w:hAnsi="Times New Roman" w:cs="Times New Roman"/>
                <w:sz w:val="24"/>
              </w:rPr>
              <w:t>менного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 xml:space="preserve"> ДОУ в контексте ФГОС ДО»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16.05.19 –</w:t>
            </w:r>
          </w:p>
          <w:p w:rsidR="00632D0F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24.05.19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Русанова ЕН.В.</w:t>
            </w:r>
          </w:p>
        </w:tc>
      </w:tr>
      <w:tr w:rsidR="00836EFA" w:rsidRPr="00465A12" w:rsidTr="003A72BD">
        <w:tc>
          <w:tcPr>
            <w:tcW w:w="14786" w:type="dxa"/>
            <w:gridSpan w:val="6"/>
          </w:tcPr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 мультимедийных дидактических пособий для детей дошкольного возраста средствами программы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14.10.19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18.10.19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«Профессиональная компетентность педагога ДОУ, обеспечивающая успешность педагогической деятельности (в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)»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18.10.19 -</w:t>
            </w:r>
          </w:p>
          <w:p w:rsidR="00632D0F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26.10.19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Русанова Е.В.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«Организация и содержание инклюзивной практики в ДОУ»</w:t>
            </w:r>
          </w:p>
        </w:tc>
        <w:tc>
          <w:tcPr>
            <w:tcW w:w="1418" w:type="dxa"/>
          </w:tcPr>
          <w:p w:rsidR="00FF4FD6" w:rsidRPr="00465A12" w:rsidRDefault="0017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14.10.19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18.10.19</w:t>
            </w:r>
          </w:p>
        </w:tc>
        <w:tc>
          <w:tcPr>
            <w:tcW w:w="2771" w:type="dxa"/>
          </w:tcPr>
          <w:p w:rsidR="00FF4FD6" w:rsidRPr="00D805E8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Шарова И.А.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836EFA" w:rsidRPr="00465A12" w:rsidRDefault="00FF4FD6" w:rsidP="0059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«Социально-коммуникативное развитие детей раннего и дошкольного возраста через формирование позитивных установок к различным видам труда»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21.10.19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29.10.19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Соловьева Н.В.</w:t>
            </w:r>
          </w:p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:rsidR="00CA1B2F" w:rsidRPr="00465A12" w:rsidRDefault="00CA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«Особенности организации образовательного процесса в ДОУ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75082" w:rsidP="00E75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15.10.19 –</w:t>
            </w:r>
          </w:p>
          <w:p w:rsidR="00E75082" w:rsidRPr="00465A12" w:rsidRDefault="00E75082" w:rsidP="00E75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23.10.19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Спорышева Е.Н., Соловьева Н.В.</w:t>
            </w:r>
          </w:p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82" w:rsidRPr="00465A12" w:rsidTr="003A72BD">
        <w:tc>
          <w:tcPr>
            <w:tcW w:w="462" w:type="dxa"/>
          </w:tcPr>
          <w:p w:rsidR="00DA2582" w:rsidRPr="00465A12" w:rsidRDefault="00DA2582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A2582" w:rsidRPr="007801B4" w:rsidRDefault="00DA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DA2582" w:rsidRPr="007801B4" w:rsidRDefault="00DA2582">
            <w:pPr>
              <w:rPr>
                <w:rFonts w:ascii="Times New Roman" w:hAnsi="Times New Roman" w:cs="Times New Roman"/>
                <w:sz w:val="24"/>
              </w:rPr>
            </w:pPr>
            <w:r w:rsidRPr="007801B4">
              <w:rPr>
                <w:rFonts w:ascii="Times New Roman" w:hAnsi="Times New Roman" w:cs="Times New Roman"/>
                <w:sz w:val="24"/>
              </w:rPr>
              <w:t>«Познавательное развитие детей дошкольного возраста в соответствии с Федеральным государственным образовательным стандартом дошкольного образования»</w:t>
            </w:r>
          </w:p>
        </w:tc>
        <w:tc>
          <w:tcPr>
            <w:tcW w:w="1418" w:type="dxa"/>
          </w:tcPr>
          <w:p w:rsidR="00DA2582" w:rsidRPr="007801B4" w:rsidRDefault="00DA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A2582" w:rsidRDefault="007801B4" w:rsidP="00780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21.10.19 – </w:t>
            </w:r>
          </w:p>
          <w:p w:rsidR="007801B4" w:rsidRPr="007801B4" w:rsidRDefault="007801B4" w:rsidP="00780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25.10.19</w:t>
            </w:r>
          </w:p>
        </w:tc>
        <w:tc>
          <w:tcPr>
            <w:tcW w:w="2771" w:type="dxa"/>
          </w:tcPr>
          <w:p w:rsidR="00DA2582" w:rsidRPr="007801B4" w:rsidRDefault="00DA2582">
            <w:pPr>
              <w:rPr>
                <w:rFonts w:ascii="Times New Roman" w:hAnsi="Times New Roman" w:cs="Times New Roman"/>
                <w:sz w:val="24"/>
              </w:rPr>
            </w:pPr>
            <w:r w:rsidRPr="007801B4">
              <w:rPr>
                <w:rFonts w:ascii="Times New Roman" w:hAnsi="Times New Roman" w:cs="Times New Roman"/>
                <w:sz w:val="24"/>
              </w:rPr>
              <w:t>Русанова Е.В.</w:t>
            </w:r>
          </w:p>
        </w:tc>
      </w:tr>
      <w:tr w:rsidR="00836EFA" w:rsidRPr="00465A12" w:rsidTr="003A72BD">
        <w:tc>
          <w:tcPr>
            <w:tcW w:w="14786" w:type="dxa"/>
            <w:gridSpan w:val="6"/>
          </w:tcPr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 w:rsidP="0098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 мультимедийных дидактических пособий для детей дошкольного возраста средствами программы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11.11.19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15.11.19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«Построение в ДОУ эффективной работы по речевому развитию детей раннего и дошкольного возраста»  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11.11.19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19.11.19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Шарова И.А.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«Создание образовательных видеороликов для реализации образовательных задач в условиях реализации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18.11.19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22.11.19</w:t>
            </w:r>
          </w:p>
        </w:tc>
        <w:tc>
          <w:tcPr>
            <w:tcW w:w="2771" w:type="dxa"/>
          </w:tcPr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Шайхутдинова Е.А.</w:t>
            </w:r>
          </w:p>
          <w:p w:rsidR="00FF4FD6" w:rsidRPr="00465A12" w:rsidRDefault="00FF4FD6" w:rsidP="00C5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«Музыкально-ритмическая деятельность детей раннего и дошкольного возраста в ДОУ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11.11.19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19.11.19</w:t>
            </w:r>
          </w:p>
        </w:tc>
        <w:tc>
          <w:tcPr>
            <w:tcW w:w="2771" w:type="dxa"/>
          </w:tcPr>
          <w:p w:rsidR="00FF4FD6" w:rsidRPr="00465A12" w:rsidRDefault="00FF4FD6" w:rsidP="00412BFF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Князев С.А.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2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 xml:space="preserve">Организация информационно-образовательной среды </w:t>
            </w:r>
            <w:proofErr w:type="gramStart"/>
            <w:r w:rsidR="00FF4FD6" w:rsidRPr="00465A12">
              <w:rPr>
                <w:rFonts w:ascii="Times New Roman" w:hAnsi="Times New Roman" w:cs="Times New Roman"/>
                <w:sz w:val="24"/>
              </w:rPr>
              <w:t>совре</w:t>
            </w:r>
            <w:r w:rsidRPr="00465A12">
              <w:rPr>
                <w:rFonts w:ascii="Times New Roman" w:hAnsi="Times New Roman" w:cs="Times New Roman"/>
                <w:sz w:val="24"/>
              </w:rPr>
              <w:t>менного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 xml:space="preserve"> ДОУ в контексте ФГОС ДО»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15.11.19 –</w:t>
            </w:r>
          </w:p>
          <w:p w:rsidR="00632D0F" w:rsidRPr="00465A12" w:rsidRDefault="00632D0F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23.11.19</w:t>
            </w:r>
          </w:p>
        </w:tc>
        <w:tc>
          <w:tcPr>
            <w:tcW w:w="2771" w:type="dxa"/>
          </w:tcPr>
          <w:p w:rsidR="00FF4FD6" w:rsidRPr="00465A12" w:rsidRDefault="00465A12" w:rsidP="00412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Русанова Е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>.В.</w:t>
            </w:r>
          </w:p>
        </w:tc>
      </w:tr>
      <w:tr w:rsidR="00465A12" w:rsidRPr="00465A12" w:rsidTr="003A72BD">
        <w:tc>
          <w:tcPr>
            <w:tcW w:w="462" w:type="dxa"/>
          </w:tcPr>
          <w:p w:rsidR="00465A12" w:rsidRPr="00465A12" w:rsidRDefault="00465A12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65A12" w:rsidRPr="00465A12" w:rsidRDefault="00465A12" w:rsidP="004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465A12" w:rsidRPr="00465A12" w:rsidRDefault="00465A12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«Реализация образовательного процесса в группах раннего возраста в соответствии с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465A12" w:rsidRPr="00465A12" w:rsidRDefault="004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465A12" w:rsidRDefault="00E11C78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65A12">
              <w:rPr>
                <w:rFonts w:ascii="Times New Roman" w:hAnsi="Times New Roman" w:cs="Times New Roman"/>
                <w:sz w:val="24"/>
              </w:rPr>
              <w:t>1.11.19-</w:t>
            </w:r>
          </w:p>
          <w:p w:rsidR="00E11C78" w:rsidRDefault="00E11C78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29.11.19</w:t>
            </w:r>
          </w:p>
          <w:p w:rsidR="00465A12" w:rsidRPr="00465A12" w:rsidRDefault="00465A12" w:rsidP="00632D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1" w:type="dxa"/>
          </w:tcPr>
          <w:p w:rsidR="00465A12" w:rsidRDefault="00465A12" w:rsidP="00412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Исламова Р.А.</w:t>
            </w:r>
          </w:p>
        </w:tc>
      </w:tr>
      <w:tr w:rsidR="00836EFA" w:rsidRPr="00465A12" w:rsidTr="003A72BD">
        <w:tc>
          <w:tcPr>
            <w:tcW w:w="14786" w:type="dxa"/>
            <w:gridSpan w:val="6"/>
          </w:tcPr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36EFA" w:rsidRPr="00465A12" w:rsidRDefault="00836EFA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«Построение в ДОУ эффективной работы по речевому развитию детей раннего и дошкольного возраста»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03.12.19 –</w:t>
            </w:r>
          </w:p>
          <w:p w:rsidR="00EF1E6B" w:rsidRPr="00465A12" w:rsidRDefault="00EF1E6B" w:rsidP="00EF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09.12.19</w:t>
            </w:r>
          </w:p>
        </w:tc>
        <w:tc>
          <w:tcPr>
            <w:tcW w:w="2771" w:type="dxa"/>
          </w:tcPr>
          <w:p w:rsidR="00FF4FD6" w:rsidRPr="00465A12" w:rsidRDefault="00FF4FD6" w:rsidP="004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Шарова И.А.</w:t>
            </w: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«Содействие развитию игровой деятельности детей раннего и дошкольного возраста при реализации ФГОС </w:t>
            </w:r>
            <w:proofErr w:type="gramStart"/>
            <w:r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02.12.19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10.12.19</w:t>
            </w:r>
          </w:p>
        </w:tc>
        <w:tc>
          <w:tcPr>
            <w:tcW w:w="2771" w:type="dxa"/>
          </w:tcPr>
          <w:p w:rsidR="00FF4FD6" w:rsidRPr="00465A12" w:rsidRDefault="00FF4FD6" w:rsidP="00412BFF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Тамбовцева Т.С.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441" w:type="dxa"/>
          </w:tcPr>
          <w:p w:rsidR="00FF4FD6" w:rsidRPr="00465A12" w:rsidRDefault="00FF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 xml:space="preserve">«Практикум по использованию приложений MS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Office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: 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Excel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5A12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02.12.19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09.12.19</w:t>
            </w:r>
          </w:p>
        </w:tc>
        <w:tc>
          <w:tcPr>
            <w:tcW w:w="2771" w:type="dxa"/>
          </w:tcPr>
          <w:p w:rsidR="00FF4FD6" w:rsidRPr="00465A12" w:rsidRDefault="00FF4FD6" w:rsidP="00412BFF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Кардакова Е.А.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D6" w:rsidRPr="00465A12" w:rsidTr="003A72BD">
        <w:tc>
          <w:tcPr>
            <w:tcW w:w="462" w:type="dxa"/>
          </w:tcPr>
          <w:p w:rsidR="00FF4FD6" w:rsidRPr="00465A12" w:rsidRDefault="00FF4FD6" w:rsidP="001278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F4FD6" w:rsidRPr="00465A12" w:rsidRDefault="00FF4FD6" w:rsidP="008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Pr="0046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ДОО</w:t>
            </w:r>
            <w:r w:rsidR="00836EFA" w:rsidRPr="00465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(</w:t>
            </w:r>
            <w:r w:rsidR="00836EFA" w:rsidRPr="00465A1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r w:rsidRPr="00465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41" w:type="dxa"/>
          </w:tcPr>
          <w:p w:rsidR="00FF4FD6" w:rsidRPr="00465A12" w:rsidRDefault="002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t xml:space="preserve">Современные подходы к построению методической </w:t>
            </w:r>
            <w:r w:rsidR="00FF4FD6" w:rsidRPr="00465A12">
              <w:rPr>
                <w:rFonts w:ascii="Times New Roman" w:hAnsi="Times New Roman" w:cs="Times New Roman"/>
                <w:sz w:val="24"/>
              </w:rPr>
              <w:lastRenderedPageBreak/>
              <w:t xml:space="preserve">работы в ДОУ в соответствии с законом «Об образовании в РФ» и внедрением ФГОС </w:t>
            </w:r>
            <w:proofErr w:type="gramStart"/>
            <w:r w:rsidR="00FF4FD6" w:rsidRPr="00465A1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65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F4FD6" w:rsidRPr="00465A12" w:rsidRDefault="00FF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</w:tcPr>
          <w:p w:rsidR="00FF4FD6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t>02.12.19 –</w:t>
            </w:r>
          </w:p>
          <w:p w:rsidR="00836EFA" w:rsidRPr="00465A12" w:rsidRDefault="00836EFA" w:rsidP="0083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lastRenderedPageBreak/>
              <w:t>10.12.19</w:t>
            </w:r>
          </w:p>
        </w:tc>
        <w:tc>
          <w:tcPr>
            <w:tcW w:w="2771" w:type="dxa"/>
          </w:tcPr>
          <w:p w:rsidR="00FF4FD6" w:rsidRPr="00465A12" w:rsidRDefault="00FF4FD6" w:rsidP="00412BFF">
            <w:pPr>
              <w:rPr>
                <w:rFonts w:ascii="Times New Roman" w:hAnsi="Times New Roman" w:cs="Times New Roman"/>
                <w:sz w:val="24"/>
              </w:rPr>
            </w:pPr>
            <w:r w:rsidRPr="00465A12">
              <w:rPr>
                <w:rFonts w:ascii="Times New Roman" w:hAnsi="Times New Roman" w:cs="Times New Roman"/>
                <w:sz w:val="24"/>
              </w:rPr>
              <w:lastRenderedPageBreak/>
              <w:t xml:space="preserve">Спорышева Е.Н., </w:t>
            </w:r>
            <w:r w:rsidRPr="00465A12">
              <w:rPr>
                <w:rFonts w:ascii="Times New Roman" w:hAnsi="Times New Roman" w:cs="Times New Roman"/>
                <w:sz w:val="24"/>
              </w:rPr>
              <w:lastRenderedPageBreak/>
              <w:t>Соловьева Н.В.</w:t>
            </w:r>
          </w:p>
          <w:p w:rsidR="00FF4FD6" w:rsidRPr="00465A12" w:rsidRDefault="00FF4FD6" w:rsidP="0028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B81" w:rsidRPr="00465A12" w:rsidRDefault="00E30B81" w:rsidP="00E30B81">
      <w:pPr>
        <w:pStyle w:val="a4"/>
        <w:rPr>
          <w:rFonts w:ascii="Times New Roman" w:hAnsi="Times New Roman" w:cs="Times New Roman"/>
          <w:color w:val="FF0000"/>
        </w:rPr>
      </w:pPr>
    </w:p>
    <w:sectPr w:rsidR="00E30B81" w:rsidRPr="00465A12" w:rsidSect="00FF4F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EB3"/>
    <w:multiLevelType w:val="hybridMultilevel"/>
    <w:tmpl w:val="AAB2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FE7836"/>
    <w:multiLevelType w:val="hybridMultilevel"/>
    <w:tmpl w:val="F1F017D6"/>
    <w:lvl w:ilvl="0" w:tplc="8CCE3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55"/>
    <w:rsid w:val="00002239"/>
    <w:rsid w:val="00012223"/>
    <w:rsid w:val="000B158E"/>
    <w:rsid w:val="000D719A"/>
    <w:rsid w:val="000F415B"/>
    <w:rsid w:val="001067B8"/>
    <w:rsid w:val="00127857"/>
    <w:rsid w:val="00131CBC"/>
    <w:rsid w:val="00141DA0"/>
    <w:rsid w:val="00170C98"/>
    <w:rsid w:val="00173C2B"/>
    <w:rsid w:val="0018342B"/>
    <w:rsid w:val="001A3363"/>
    <w:rsid w:val="001B3522"/>
    <w:rsid w:val="001E2C87"/>
    <w:rsid w:val="001F0021"/>
    <w:rsid w:val="00206B6A"/>
    <w:rsid w:val="00282662"/>
    <w:rsid w:val="00286233"/>
    <w:rsid w:val="00286CDE"/>
    <w:rsid w:val="002B5B4C"/>
    <w:rsid w:val="002C4E21"/>
    <w:rsid w:val="002E63E9"/>
    <w:rsid w:val="002F3128"/>
    <w:rsid w:val="00314C61"/>
    <w:rsid w:val="003152C3"/>
    <w:rsid w:val="00345032"/>
    <w:rsid w:val="003457F5"/>
    <w:rsid w:val="00361C5D"/>
    <w:rsid w:val="003A72BD"/>
    <w:rsid w:val="00412BFF"/>
    <w:rsid w:val="00465A12"/>
    <w:rsid w:val="004767AE"/>
    <w:rsid w:val="0049253E"/>
    <w:rsid w:val="004B4333"/>
    <w:rsid w:val="004F65F8"/>
    <w:rsid w:val="005239A9"/>
    <w:rsid w:val="00542755"/>
    <w:rsid w:val="0058181F"/>
    <w:rsid w:val="00593F38"/>
    <w:rsid w:val="005B531A"/>
    <w:rsid w:val="005E1ED4"/>
    <w:rsid w:val="00632D0F"/>
    <w:rsid w:val="006A3C81"/>
    <w:rsid w:val="006D53F9"/>
    <w:rsid w:val="006D7A2D"/>
    <w:rsid w:val="00703B4C"/>
    <w:rsid w:val="00727916"/>
    <w:rsid w:val="00735908"/>
    <w:rsid w:val="007579F8"/>
    <w:rsid w:val="007746DB"/>
    <w:rsid w:val="00775360"/>
    <w:rsid w:val="007801B4"/>
    <w:rsid w:val="007D2FAB"/>
    <w:rsid w:val="007D5B6A"/>
    <w:rsid w:val="0080797B"/>
    <w:rsid w:val="00836EFA"/>
    <w:rsid w:val="00862AA8"/>
    <w:rsid w:val="008D05CE"/>
    <w:rsid w:val="008D31B1"/>
    <w:rsid w:val="008E7CEF"/>
    <w:rsid w:val="00902557"/>
    <w:rsid w:val="009217C6"/>
    <w:rsid w:val="00987060"/>
    <w:rsid w:val="009A7586"/>
    <w:rsid w:val="009D0085"/>
    <w:rsid w:val="00A90C75"/>
    <w:rsid w:val="00AB32B8"/>
    <w:rsid w:val="00B3575A"/>
    <w:rsid w:val="00B837ED"/>
    <w:rsid w:val="00BA5C08"/>
    <w:rsid w:val="00BC3EEB"/>
    <w:rsid w:val="00BF3643"/>
    <w:rsid w:val="00C25F9C"/>
    <w:rsid w:val="00C51E20"/>
    <w:rsid w:val="00C55FFA"/>
    <w:rsid w:val="00C65A54"/>
    <w:rsid w:val="00C871A3"/>
    <w:rsid w:val="00C94C22"/>
    <w:rsid w:val="00CA1B2F"/>
    <w:rsid w:val="00CB11EA"/>
    <w:rsid w:val="00CB4A0E"/>
    <w:rsid w:val="00D017CD"/>
    <w:rsid w:val="00D0500C"/>
    <w:rsid w:val="00D4165B"/>
    <w:rsid w:val="00D742B6"/>
    <w:rsid w:val="00D805E8"/>
    <w:rsid w:val="00DA2582"/>
    <w:rsid w:val="00DB0B77"/>
    <w:rsid w:val="00DB5662"/>
    <w:rsid w:val="00DE3348"/>
    <w:rsid w:val="00E0118B"/>
    <w:rsid w:val="00E113A1"/>
    <w:rsid w:val="00E11C78"/>
    <w:rsid w:val="00E1217C"/>
    <w:rsid w:val="00E15A88"/>
    <w:rsid w:val="00E30B81"/>
    <w:rsid w:val="00E5712B"/>
    <w:rsid w:val="00E729EF"/>
    <w:rsid w:val="00E75082"/>
    <w:rsid w:val="00EA5900"/>
    <w:rsid w:val="00EB3275"/>
    <w:rsid w:val="00EF1E6B"/>
    <w:rsid w:val="00F024ED"/>
    <w:rsid w:val="00F07DE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37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styleId="1-4">
    <w:name w:val="Medium Grid 1 Accent 4"/>
    <w:basedOn w:val="a1"/>
    <w:uiPriority w:val="67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1278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B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37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styleId="1-4">
    <w:name w:val="Medium Grid 1 Accent 4"/>
    <w:basedOn w:val="a1"/>
    <w:uiPriority w:val="67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1278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B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t.izh.one/content/plan/all_p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3154-0EFD-47AC-8F5C-56D426FC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Соловьева Наталья</cp:lastModifiedBy>
  <cp:revision>4</cp:revision>
  <cp:lastPrinted>2019-02-20T11:55:00Z</cp:lastPrinted>
  <dcterms:created xsi:type="dcterms:W3CDTF">2019-01-31T13:34:00Z</dcterms:created>
  <dcterms:modified xsi:type="dcterms:W3CDTF">2019-02-20T12:04:00Z</dcterms:modified>
</cp:coreProperties>
</file>