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D0" w:rsidRPr="008D2BBD" w:rsidRDefault="00B20DD0" w:rsidP="00B20DD0">
      <w:pPr>
        <w:pStyle w:val="docdata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Задания для II (муниципального) этапа Всероссийской олимпиады школьников.</w:t>
      </w:r>
    </w:p>
    <w:p w:rsidR="00B20DD0" w:rsidRPr="008D2BBD" w:rsidRDefault="00B20DD0" w:rsidP="00B20DD0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202</w:t>
      </w:r>
      <w:r w:rsidR="00895D64">
        <w:rPr>
          <w:rFonts w:ascii="Georgia" w:hAnsi="Georgia"/>
          <w:b/>
          <w:bCs/>
          <w:color w:val="000000"/>
          <w:sz w:val="28"/>
          <w:szCs w:val="28"/>
        </w:rPr>
        <w:t>4</w:t>
      </w:r>
      <w:r w:rsidRPr="008D2BBD">
        <w:rPr>
          <w:rFonts w:ascii="Georgia" w:hAnsi="Georgia"/>
          <w:b/>
          <w:bCs/>
          <w:color w:val="000000"/>
          <w:sz w:val="28"/>
          <w:szCs w:val="28"/>
        </w:rPr>
        <w:t>-202</w:t>
      </w:r>
      <w:r w:rsidR="00895D64">
        <w:rPr>
          <w:rFonts w:ascii="Georgia" w:hAnsi="Georgia"/>
          <w:b/>
          <w:bCs/>
          <w:color w:val="000000"/>
          <w:sz w:val="28"/>
          <w:szCs w:val="28"/>
        </w:rPr>
        <w:t>5</w:t>
      </w:r>
      <w:r w:rsidRPr="008D2BBD">
        <w:rPr>
          <w:rFonts w:ascii="Georgia" w:hAnsi="Georgia"/>
          <w:b/>
          <w:bCs/>
          <w:color w:val="000000"/>
          <w:sz w:val="28"/>
          <w:szCs w:val="28"/>
        </w:rPr>
        <w:t xml:space="preserve"> учебный год.</w:t>
      </w:r>
    </w:p>
    <w:p w:rsidR="00B20DD0" w:rsidRPr="008D2BBD" w:rsidRDefault="00B20DD0" w:rsidP="00B20DD0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Обществознание.</w:t>
      </w:r>
    </w:p>
    <w:p w:rsidR="00B20DD0" w:rsidRPr="008D2BBD" w:rsidRDefault="00B20DD0" w:rsidP="00B20DD0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1</w:t>
      </w:r>
      <w:r w:rsidR="00CE3540">
        <w:rPr>
          <w:rFonts w:ascii="Georgia" w:hAnsi="Georgia"/>
          <w:b/>
          <w:bCs/>
          <w:color w:val="000000"/>
          <w:sz w:val="28"/>
          <w:szCs w:val="28"/>
        </w:rPr>
        <w:t>1</w:t>
      </w:r>
      <w:r w:rsidRPr="008D2BBD">
        <w:rPr>
          <w:rFonts w:ascii="Georgia" w:hAnsi="Georgia"/>
          <w:b/>
          <w:bCs/>
          <w:color w:val="000000"/>
          <w:sz w:val="28"/>
          <w:szCs w:val="28"/>
        </w:rPr>
        <w:t xml:space="preserve"> класс</w:t>
      </w:r>
    </w:p>
    <w:p w:rsidR="00B20DD0" w:rsidRPr="008D2BBD" w:rsidRDefault="00B20DD0" w:rsidP="00B20DD0">
      <w:pPr>
        <w:pStyle w:val="a3"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i/>
          <w:iCs/>
          <w:color w:val="000000"/>
          <w:sz w:val="28"/>
          <w:szCs w:val="28"/>
        </w:rPr>
        <w:t>Ключи</w:t>
      </w:r>
    </w:p>
    <w:p w:rsidR="00B20DD0" w:rsidRPr="008D2BBD" w:rsidRDefault="00B20DD0" w:rsidP="00B20DD0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 w:rsidRPr="008D2BBD">
        <w:rPr>
          <w:rFonts w:ascii="Georgia" w:hAnsi="Georgia"/>
          <w:color w:val="000000"/>
          <w:sz w:val="28"/>
          <w:szCs w:val="28"/>
        </w:rPr>
        <w:t xml:space="preserve">Уважаемые коллеги! Для оперативного разрешения проблем и вопросов, возникающих при оценивании вы можете обратиться к руководителю региональной </w:t>
      </w:r>
      <w:proofErr w:type="spellStart"/>
      <w:r w:rsidRPr="008D2BBD">
        <w:rPr>
          <w:rFonts w:ascii="Georgia" w:hAnsi="Georgia"/>
          <w:color w:val="000000"/>
          <w:sz w:val="28"/>
          <w:szCs w:val="28"/>
        </w:rPr>
        <w:t>методкомиссии</w:t>
      </w:r>
      <w:proofErr w:type="spellEnd"/>
      <w:r w:rsidRPr="008D2BBD">
        <w:rPr>
          <w:rFonts w:ascii="Georgia" w:hAnsi="Georgia"/>
          <w:color w:val="000000"/>
          <w:sz w:val="28"/>
          <w:szCs w:val="28"/>
        </w:rPr>
        <w:t xml:space="preserve"> МЭ ВСОШ Александру Евгеньевичу </w:t>
      </w:r>
      <w:proofErr w:type="spellStart"/>
      <w:r w:rsidRPr="008D2BBD">
        <w:rPr>
          <w:rFonts w:ascii="Georgia" w:hAnsi="Georgia"/>
          <w:color w:val="000000"/>
          <w:sz w:val="28"/>
          <w:szCs w:val="28"/>
        </w:rPr>
        <w:t>Митрякову</w:t>
      </w:r>
      <w:proofErr w:type="spellEnd"/>
      <w:r w:rsidRPr="008D2BBD">
        <w:rPr>
          <w:rFonts w:ascii="Georgia" w:hAnsi="Georgia"/>
          <w:color w:val="000000"/>
          <w:sz w:val="28"/>
          <w:szCs w:val="28"/>
          <w:u w:val="single"/>
        </w:rPr>
        <w:t> </w:t>
      </w:r>
    </w:p>
    <w:p w:rsidR="00B20DD0" w:rsidRPr="008D2BBD" w:rsidRDefault="00B20DD0" w:rsidP="00B20DD0">
      <w:pPr>
        <w:pStyle w:val="a3"/>
        <w:spacing w:before="0" w:beforeAutospacing="0" w:after="0" w:afterAutospacing="0"/>
        <w:jc w:val="both"/>
        <w:rPr>
          <w:rFonts w:ascii="Georgia" w:hAnsi="Georgia"/>
          <w:lang w:val="en-US"/>
        </w:rPr>
      </w:pPr>
      <w:r w:rsidRPr="008D2BBD">
        <w:rPr>
          <w:rFonts w:ascii="Georgia" w:hAnsi="Georgia"/>
          <w:color w:val="000000"/>
          <w:sz w:val="28"/>
          <w:szCs w:val="28"/>
          <w:u w:val="single"/>
        </w:rPr>
        <w:t>Телефон</w:t>
      </w:r>
      <w:r w:rsidRPr="008D2BBD">
        <w:rPr>
          <w:rFonts w:ascii="Georgia" w:hAnsi="Georgia"/>
          <w:color w:val="000000"/>
          <w:sz w:val="28"/>
          <w:szCs w:val="28"/>
          <w:u w:val="single"/>
          <w:lang w:val="en-US"/>
        </w:rPr>
        <w:t>: +7 (909) 065 9442             Vk.com/id413267           Telegram: @</w:t>
      </w:r>
      <w:proofErr w:type="spellStart"/>
      <w:r w:rsidRPr="008D2BBD">
        <w:rPr>
          <w:rFonts w:ascii="Georgia" w:hAnsi="Georgia"/>
          <w:color w:val="000000"/>
          <w:sz w:val="28"/>
          <w:szCs w:val="28"/>
          <w:u w:val="single"/>
          <w:lang w:val="en-US"/>
        </w:rPr>
        <w:t>ascaender</w:t>
      </w:r>
      <w:proofErr w:type="spellEnd"/>
    </w:p>
    <w:p w:rsidR="00B20DD0" w:rsidRPr="008D2BBD" w:rsidRDefault="00B20DD0" w:rsidP="00B20DD0">
      <w:pPr>
        <w:pStyle w:val="a3"/>
        <w:spacing w:before="0" w:beforeAutospacing="0" w:after="0" w:afterAutospacing="0"/>
        <w:jc w:val="both"/>
        <w:rPr>
          <w:rFonts w:ascii="Georgia" w:hAnsi="Georgia"/>
          <w:lang w:val="en-US"/>
        </w:rPr>
      </w:pPr>
      <w:r w:rsidRPr="008D2BBD">
        <w:rPr>
          <w:rFonts w:ascii="Georgia" w:hAnsi="Georgia"/>
          <w:lang w:val="en-US"/>
        </w:rPr>
        <w:t> </w:t>
      </w:r>
    </w:p>
    <w:p w:rsidR="00B20DD0" w:rsidRPr="008D2BBD" w:rsidRDefault="00B20DD0" w:rsidP="00B20DD0">
      <w:pPr>
        <w:pStyle w:val="a3"/>
        <w:spacing w:before="0" w:beforeAutospacing="0" w:after="0" w:afterAutospacing="0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</w:rPr>
        <w:t>Задание 1 (10б.)</w:t>
      </w:r>
    </w:p>
    <w:p w:rsidR="00B20DD0" w:rsidRPr="008D2BBD" w:rsidRDefault="00B20DD0" w:rsidP="00B20DD0">
      <w:pPr>
        <w:pStyle w:val="a3"/>
        <w:spacing w:before="0" w:beforeAutospacing="0" w:after="0" w:afterAutospacing="0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</w:rPr>
        <w:t>Определите истинность или ложность суждений и запишите ответы в таблицу ниже:</w:t>
      </w:r>
      <w:r w:rsidR="006A7B50">
        <w:rPr>
          <w:rFonts w:ascii="Georgia" w:hAnsi="Georgia"/>
          <w:b/>
          <w:bCs/>
          <w:color w:val="000000"/>
        </w:rPr>
        <w:t xml:space="preserve"> </w:t>
      </w:r>
    </w:p>
    <w:p w:rsidR="00573116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1. Написание двадцати олимпиад за сезон – пример </w:t>
      </w:r>
      <w:proofErr w:type="spellStart"/>
      <w:r>
        <w:rPr>
          <w:rFonts w:ascii="Georgia" w:eastAsiaTheme="minorHAnsi" w:hAnsi="Georgia" w:cstheme="minorBidi"/>
          <w:lang w:eastAsia="en-US"/>
        </w:rPr>
        <w:t>девиантного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поведения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2. Существование невидимого розового единорога является примером логического парадокса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3. Особенностью натурального хозяйства является низкая производительность труда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4.</w:t>
      </w:r>
      <w:r w:rsidR="004F6A7F">
        <w:rPr>
          <w:rFonts w:ascii="Georgia" w:eastAsiaTheme="minorHAnsi" w:hAnsi="Georgia" w:cstheme="minorBidi"/>
          <w:lang w:eastAsia="en-US"/>
        </w:rPr>
        <w:t xml:space="preserve"> Конечной целью буддиста является прекратить круг собственных перерождений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5.</w:t>
      </w:r>
      <w:r w:rsidR="004F6A7F">
        <w:rPr>
          <w:rFonts w:ascii="Georgia" w:eastAsiaTheme="minorHAnsi" w:hAnsi="Georgia" w:cstheme="minorBidi"/>
          <w:lang w:eastAsia="en-US"/>
        </w:rPr>
        <w:t xml:space="preserve"> Мадагаскар – парламентская монархия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6.</w:t>
      </w:r>
      <w:r w:rsidR="004F6A7F">
        <w:rPr>
          <w:rFonts w:ascii="Georgia" w:eastAsiaTheme="minorHAnsi" w:hAnsi="Georgia" w:cstheme="minorBidi"/>
          <w:lang w:eastAsia="en-US"/>
        </w:rPr>
        <w:t xml:space="preserve"> Судья в РФ является государственным служащим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7. Рынок, на котором присутствует несколько крупных покупателей, называется олигопсонией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8.</w:t>
      </w:r>
      <w:r w:rsidR="004F6A7F">
        <w:rPr>
          <w:rFonts w:ascii="Georgia" w:eastAsiaTheme="minorHAnsi" w:hAnsi="Georgia" w:cstheme="minorBidi"/>
          <w:lang w:eastAsia="en-US"/>
        </w:rPr>
        <w:t xml:space="preserve"> Трудовое право является отраслью публичного права</w:t>
      </w:r>
    </w:p>
    <w:p w:rsidR="006A7B50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9. Георг </w:t>
      </w:r>
      <w:proofErr w:type="spellStart"/>
      <w:r>
        <w:rPr>
          <w:rFonts w:ascii="Georgia" w:eastAsiaTheme="minorHAnsi" w:hAnsi="Georgia" w:cstheme="minorBidi"/>
          <w:lang w:eastAsia="en-US"/>
        </w:rPr>
        <w:t>Зиммель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– автор социологической концепции «Чужака»</w:t>
      </w:r>
    </w:p>
    <w:p w:rsidR="006A7B50" w:rsidRPr="008D2BBD" w:rsidRDefault="006A7B50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10.</w:t>
      </w:r>
      <w:r w:rsidR="004F6A7F">
        <w:rPr>
          <w:rFonts w:ascii="Georgia" w:eastAsiaTheme="minorHAnsi" w:hAnsi="Georgia" w:cstheme="minorBidi"/>
          <w:lang w:eastAsia="en-US"/>
        </w:rPr>
        <w:t xml:space="preserve"> Характерным признаком политической партии является наличие идеологии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EA0134" w:rsidRPr="008D2BBD" w:rsidTr="009A54F8"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1</w:t>
            </w:r>
          </w:p>
        </w:tc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2</w:t>
            </w:r>
          </w:p>
        </w:tc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3</w:t>
            </w:r>
          </w:p>
        </w:tc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4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5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6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7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8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9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10</w:t>
            </w:r>
          </w:p>
        </w:tc>
      </w:tr>
      <w:tr w:rsidR="00EA0134" w:rsidRPr="008D2BBD" w:rsidTr="009A54F8">
        <w:tc>
          <w:tcPr>
            <w:tcW w:w="1045" w:type="dxa"/>
          </w:tcPr>
          <w:p w:rsidR="00EA0134" w:rsidRPr="008D2BBD" w:rsidRDefault="006A7B50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5" w:type="dxa"/>
          </w:tcPr>
          <w:p w:rsidR="00EA0134" w:rsidRPr="008D2BBD" w:rsidRDefault="004F6A7F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5" w:type="dxa"/>
          </w:tcPr>
          <w:p w:rsidR="00EA0134" w:rsidRPr="008D2BBD" w:rsidRDefault="006A7B50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5" w:type="dxa"/>
          </w:tcPr>
          <w:p w:rsidR="00EA0134" w:rsidRPr="008D2BBD" w:rsidRDefault="004F6A7F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EA0134" w:rsidRPr="008D2BBD" w:rsidRDefault="004F6A7F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EA0134" w:rsidRPr="008D2BBD" w:rsidRDefault="004F6A7F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EA0134" w:rsidRPr="008D2BBD" w:rsidRDefault="006A7B50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EA0134" w:rsidRPr="008D2BBD" w:rsidRDefault="004F6A7F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EA0134" w:rsidRPr="008D2BBD" w:rsidRDefault="006A7B50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EA0134" w:rsidRPr="008D2BBD" w:rsidRDefault="004F6A7F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</w:tr>
    </w:tbl>
    <w:p w:rsidR="009802CE" w:rsidRPr="00573116" w:rsidRDefault="009802CE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2 (10б.)</w:t>
      </w:r>
    </w:p>
    <w:p w:rsidR="00B20DD0" w:rsidRPr="00573116" w:rsidRDefault="00B20DD0" w:rsidP="00573116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Сформулируйте ближайшее объединяющее понятие для всех понятий ряда (до 2б. за задание):</w:t>
      </w:r>
    </w:p>
    <w:p w:rsidR="004F6A7F" w:rsidRDefault="004F6A7F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2.1. </w:t>
      </w:r>
      <w:r w:rsidRPr="004F6A7F">
        <w:rPr>
          <w:rFonts w:ascii="Georgia" w:hAnsi="Georgia"/>
          <w:bCs/>
          <w:color w:val="000000"/>
        </w:rPr>
        <w:t>Пре</w:t>
      </w:r>
      <w:r>
        <w:rPr>
          <w:rFonts w:ascii="Georgia" w:hAnsi="Georgia"/>
          <w:bCs/>
          <w:color w:val="000000"/>
        </w:rPr>
        <w:t xml:space="preserve">подаватели ВУЗа, популярные </w:t>
      </w:r>
      <w:proofErr w:type="spellStart"/>
      <w:r>
        <w:rPr>
          <w:rFonts w:ascii="Georgia" w:hAnsi="Georgia"/>
          <w:bCs/>
          <w:color w:val="000000"/>
        </w:rPr>
        <w:t>блогеры</w:t>
      </w:r>
      <w:proofErr w:type="spellEnd"/>
      <w:r>
        <w:rPr>
          <w:rFonts w:ascii="Georgia" w:hAnsi="Georgia"/>
          <w:bCs/>
          <w:color w:val="000000"/>
        </w:rPr>
        <w:t>, лидеры политических партий</w:t>
      </w:r>
    </w:p>
    <w:p w:rsidR="004F6A7F" w:rsidRDefault="004F6A7F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агенты вторичной социализации (2б.)</w:t>
      </w:r>
    </w:p>
    <w:p w:rsidR="004F6A7F" w:rsidRDefault="004F6A7F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2.2. Россия, Индия, Канада, Бельгия</w:t>
      </w:r>
    </w:p>
    <w:p w:rsidR="004F6A7F" w:rsidRPr="004F6A7F" w:rsidRDefault="004F6A7F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Федеративные государства (2б.)</w:t>
      </w: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  <w:r w:rsidRPr="00573116">
        <w:rPr>
          <w:rFonts w:ascii="Georgia" w:hAnsi="Georgia"/>
          <w:b/>
          <w:bCs/>
          <w:color w:val="000000"/>
        </w:rPr>
        <w:t>Найдите лишний элемент в ряду и кратко поясните свой выбор (до 3б. за задание):</w:t>
      </w:r>
    </w:p>
    <w:p w:rsidR="00B20DD0" w:rsidRDefault="004F6A7F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2.3. Акция, облигация, вексель, биржа</w:t>
      </w:r>
    </w:p>
    <w:p w:rsidR="004F6A7F" w:rsidRDefault="004F6A7F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биржа (1б.) не является ценной бумагой</w:t>
      </w:r>
      <w:r w:rsidR="00A60581">
        <w:rPr>
          <w:rFonts w:ascii="Georgia" w:hAnsi="Georgia"/>
          <w:sz w:val="24"/>
          <w:szCs w:val="24"/>
        </w:rPr>
        <w:t xml:space="preserve"> (2б.)</w:t>
      </w:r>
    </w:p>
    <w:p w:rsidR="004F6A7F" w:rsidRDefault="004F6A7F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2.4. КПРФ, ЛДПР, «Новые люди», </w:t>
      </w:r>
      <w:r w:rsidR="00A60581">
        <w:rPr>
          <w:rFonts w:ascii="Georgia" w:hAnsi="Georgia"/>
          <w:sz w:val="24"/>
          <w:szCs w:val="24"/>
        </w:rPr>
        <w:t>«Яблоко»</w:t>
      </w:r>
    </w:p>
    <w:p w:rsidR="00A60581" w:rsidRDefault="00A60581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«Яблоко» (1б), не является на текущий момент парламентской партией (2б.)</w:t>
      </w:r>
    </w:p>
    <w:p w:rsidR="004F6A7F" w:rsidRPr="00573116" w:rsidRDefault="004F6A7F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E27BBE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3. Экономическая задача (7б.)</w:t>
      </w:r>
    </w:p>
    <w:p w:rsidR="00B20DD0" w:rsidRDefault="004F6A7F" w:rsidP="00E27BBE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Разбогатев,</w:t>
      </w:r>
      <w:r w:rsidR="009675C2">
        <w:rPr>
          <w:rFonts w:ascii="Georgia" w:hAnsi="Georgia"/>
          <w:sz w:val="24"/>
          <w:szCs w:val="24"/>
        </w:rPr>
        <w:t xml:space="preserve"> </w:t>
      </w:r>
      <w:proofErr w:type="spellStart"/>
      <w:r w:rsidR="009675C2">
        <w:rPr>
          <w:rFonts w:ascii="Georgia" w:hAnsi="Georgia"/>
          <w:sz w:val="24"/>
          <w:szCs w:val="24"/>
        </w:rPr>
        <w:t>Весельчук</w:t>
      </w:r>
      <w:proofErr w:type="spellEnd"/>
      <w:r w:rsidR="009675C2">
        <w:rPr>
          <w:rFonts w:ascii="Georgia" w:hAnsi="Georgia"/>
          <w:sz w:val="24"/>
          <w:szCs w:val="24"/>
        </w:rPr>
        <w:t xml:space="preserve"> в 2023 году вложил в облигации государственного займа под 20% годовых 100 млн. рублей.</w:t>
      </w:r>
    </w:p>
    <w:p w:rsidR="009675C2" w:rsidRPr="004F6A7F" w:rsidRDefault="009675C2" w:rsidP="00E27BBE">
      <w:pPr>
        <w:spacing w:after="0"/>
        <w:jc w:val="both"/>
        <w:rPr>
          <w:rFonts w:ascii="Georgia" w:hAnsi="Georgia"/>
          <w:b/>
          <w:sz w:val="24"/>
          <w:szCs w:val="24"/>
        </w:rPr>
      </w:pPr>
      <w:r w:rsidRPr="004F6A7F">
        <w:rPr>
          <w:rFonts w:ascii="Georgia" w:hAnsi="Georgia"/>
          <w:b/>
          <w:sz w:val="24"/>
          <w:szCs w:val="24"/>
        </w:rPr>
        <w:t>3.1. Какую сумму НДФЛ он должен заплатить он должен заплатить в 2024 году с полученного дохода, согласно действующему законодательству</w:t>
      </w:r>
      <w:r w:rsidR="00E27BBE" w:rsidRPr="004F6A7F">
        <w:rPr>
          <w:rFonts w:ascii="Georgia" w:hAnsi="Georgia"/>
          <w:b/>
          <w:sz w:val="24"/>
          <w:szCs w:val="24"/>
        </w:rPr>
        <w:t xml:space="preserve"> (не забывайте о том, что в России действует прогрессивная шкала НДФЛ)</w:t>
      </w:r>
      <w:r w:rsidRPr="004F6A7F">
        <w:rPr>
          <w:rFonts w:ascii="Georgia" w:hAnsi="Georgia"/>
          <w:b/>
          <w:sz w:val="24"/>
          <w:szCs w:val="24"/>
        </w:rPr>
        <w:t>? Приведите расчёты.</w:t>
      </w:r>
    </w:p>
    <w:p w:rsidR="009675C2" w:rsidRPr="009675C2" w:rsidRDefault="009675C2" w:rsidP="00E27BBE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</w:t>
      </w:r>
      <w:proofErr w:type="spellStart"/>
      <w:r>
        <w:rPr>
          <w:rFonts w:ascii="Georgia" w:hAnsi="Georgia"/>
          <w:sz w:val="24"/>
          <w:szCs w:val="24"/>
        </w:rPr>
        <w:t>Весельчук</w:t>
      </w:r>
      <w:proofErr w:type="spellEnd"/>
      <w:r>
        <w:rPr>
          <w:rFonts w:ascii="Georgia" w:hAnsi="Georgia"/>
          <w:sz w:val="24"/>
          <w:szCs w:val="24"/>
        </w:rPr>
        <w:t xml:space="preserve"> получит доход в 20 млн руб. Из них 5 млн облагаются налогом в 13% (итого </w:t>
      </w:r>
      <w:r w:rsidR="004F6A7F">
        <w:rPr>
          <w:rFonts w:ascii="Georgia" w:hAnsi="Georgia"/>
          <w:sz w:val="24"/>
          <w:szCs w:val="24"/>
        </w:rPr>
        <w:t>0,</w:t>
      </w:r>
      <w:r>
        <w:rPr>
          <w:rFonts w:ascii="Georgia" w:hAnsi="Georgia"/>
          <w:sz w:val="24"/>
          <w:szCs w:val="24"/>
        </w:rPr>
        <w:t>65</w:t>
      </w:r>
      <w:r w:rsidR="004F6A7F">
        <w:rPr>
          <w:rFonts w:ascii="Georgia" w:hAnsi="Georgia"/>
          <w:sz w:val="24"/>
          <w:szCs w:val="24"/>
        </w:rPr>
        <w:t xml:space="preserve"> млн</w:t>
      </w:r>
      <w:r>
        <w:rPr>
          <w:rFonts w:ascii="Georgia" w:hAnsi="Georgia"/>
          <w:sz w:val="24"/>
          <w:szCs w:val="24"/>
        </w:rPr>
        <w:t>.) и 15 млн облагаются налогом в 15% (итого 2,25 млн.)</w:t>
      </w:r>
      <w:r w:rsidR="00E27BBE">
        <w:rPr>
          <w:rFonts w:ascii="Georgia" w:hAnsi="Georgia"/>
          <w:sz w:val="24"/>
          <w:szCs w:val="24"/>
        </w:rPr>
        <w:t xml:space="preserve"> Общая сумма НДФЛ, таким образом, равна 2,9 млн. (1б. за правильный ответ, 2б. за приведённые расчёты)</w:t>
      </w:r>
    </w:p>
    <w:p w:rsidR="009675C2" w:rsidRPr="004F6A7F" w:rsidRDefault="009675C2" w:rsidP="00E27BBE">
      <w:pPr>
        <w:spacing w:after="0"/>
        <w:jc w:val="both"/>
        <w:rPr>
          <w:rFonts w:ascii="Georgia" w:hAnsi="Georgia"/>
          <w:b/>
          <w:sz w:val="24"/>
          <w:szCs w:val="24"/>
        </w:rPr>
      </w:pPr>
      <w:r w:rsidRPr="004F6A7F">
        <w:rPr>
          <w:rFonts w:ascii="Georgia" w:hAnsi="Georgia"/>
          <w:b/>
          <w:sz w:val="24"/>
          <w:szCs w:val="24"/>
        </w:rPr>
        <w:lastRenderedPageBreak/>
        <w:t xml:space="preserve">3.2. Изменится ли сумма налога в 2025 году, если вложенная сумма и процентная ставка останутся неизменными? </w:t>
      </w:r>
      <w:r w:rsidR="00E27BBE" w:rsidRPr="004F6A7F">
        <w:rPr>
          <w:rFonts w:ascii="Georgia" w:hAnsi="Georgia"/>
          <w:b/>
          <w:sz w:val="24"/>
          <w:szCs w:val="24"/>
        </w:rPr>
        <w:t>Поясните свой ответ.</w:t>
      </w:r>
    </w:p>
    <w:p w:rsidR="00E27BBE" w:rsidRDefault="00E27BBE" w:rsidP="00E27BBE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да (1б.). С 2025 г. в России вводится новая прогрессивная шкала НДФЛ, сумма свыше 5 млн будет обложена налогом 18% (1б. за знание об изменении шкалы НДФЛ, конкретика необязательна)</w:t>
      </w:r>
    </w:p>
    <w:p w:rsidR="00E27BBE" w:rsidRPr="004F6A7F" w:rsidRDefault="00E27BBE" w:rsidP="00E27BBE">
      <w:pPr>
        <w:spacing w:after="0"/>
        <w:jc w:val="both"/>
        <w:rPr>
          <w:rFonts w:ascii="Georgia" w:hAnsi="Georgia"/>
          <w:b/>
          <w:sz w:val="24"/>
          <w:szCs w:val="24"/>
        </w:rPr>
      </w:pPr>
      <w:r w:rsidRPr="004F6A7F">
        <w:rPr>
          <w:rFonts w:ascii="Georgia" w:hAnsi="Georgia"/>
          <w:b/>
          <w:sz w:val="24"/>
          <w:szCs w:val="24"/>
        </w:rPr>
        <w:t>3.3. В чём основное преимущество облигаций федерального займа перед другими видами инвестиций? Приведите одно преимущество</w:t>
      </w:r>
    </w:p>
    <w:p w:rsidR="00E27BBE" w:rsidRDefault="00E27BBE" w:rsidP="00E27BBE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могут быть названы: низкие риски/высокая степень надёжности, возможность быстро вернуть деньги, гарантированность всей суммы вложений без ограничений, и т.д. 2б. за любое корректное преимущество </w:t>
      </w:r>
    </w:p>
    <w:p w:rsidR="009675C2" w:rsidRPr="00573116" w:rsidRDefault="009675C2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E27BBE" w:rsidRDefault="00B20DD0" w:rsidP="00E27BBE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4. Правовая задача (6б.)</w:t>
      </w:r>
      <w:r w:rsidR="00E27BBE">
        <w:rPr>
          <w:rFonts w:ascii="Georgia" w:hAnsi="Georgia"/>
          <w:b/>
          <w:bCs/>
          <w:color w:val="000000"/>
        </w:rPr>
        <w:t xml:space="preserve"> </w:t>
      </w:r>
      <w:r w:rsidR="00E27BBE" w:rsidRPr="00E27BBE">
        <w:rPr>
          <w:rFonts w:ascii="Georgia" w:hAnsi="Georgia"/>
          <w:b/>
        </w:rPr>
        <w:t>Прочитайте отрывок из Псковской судной грамоты (1397) и ответьте на вопросы:</w:t>
      </w:r>
    </w:p>
    <w:p w:rsidR="00E27BBE" w:rsidRDefault="00E27BBE" w:rsidP="00E27BBE">
      <w:pPr>
        <w:spacing w:after="0"/>
        <w:jc w:val="both"/>
        <w:rPr>
          <w:rFonts w:ascii="Georgia" w:hAnsi="Georgia"/>
          <w:sz w:val="24"/>
          <w:szCs w:val="24"/>
        </w:rPr>
      </w:pPr>
      <w:r w:rsidRPr="00E27BBE">
        <w:rPr>
          <w:rFonts w:ascii="Georgia" w:hAnsi="Georgia"/>
          <w:sz w:val="24"/>
          <w:szCs w:val="24"/>
        </w:rPr>
        <w:t>9. В случае тяжбы о полевой земле или о воде, если на этой земле окажется двор или пашня, а ответчик обрабатывает эту землю и пользуется ею или водою в течение четырех-пяти лет, то он должен [в подтверждение действительности владения] сослаться на соседей, числом 4−5. Если же соседи, которых ответчик призвал в свидетели, скажут на ставке истинно, как перед богом, что он действительно обрабатывает спорную землю и пользуется ею или водою в течение четырех-пяти лет, а соперник его за эти годы не судился с ним и не заявлял своих претензий на землю или воду, то в таком случае его земля или вода освобождаются от всяких домогательств и ответчик не обязан присягой подтверждать свое право. А истец, не возбудивший судебного дела и не заявивший своих притязаний за указанные годы, таким образом теряет свой иск.</w:t>
      </w:r>
    </w:p>
    <w:p w:rsidR="00E27BBE" w:rsidRPr="00DD3D5D" w:rsidRDefault="00E27BBE" w:rsidP="00573116">
      <w:pPr>
        <w:spacing w:after="0"/>
        <w:rPr>
          <w:rFonts w:ascii="Georgia" w:hAnsi="Georgia"/>
          <w:b/>
          <w:sz w:val="24"/>
          <w:szCs w:val="24"/>
        </w:rPr>
      </w:pPr>
      <w:r w:rsidRPr="00DD3D5D">
        <w:rPr>
          <w:rFonts w:ascii="Georgia" w:hAnsi="Georgia"/>
          <w:b/>
          <w:sz w:val="24"/>
          <w:szCs w:val="24"/>
        </w:rPr>
        <w:t>4.1. В каких современных кодексах описываются нормы, аналогичные приведённым в отрывке? Назовите два кодекса</w:t>
      </w:r>
    </w:p>
    <w:p w:rsidR="00E27BBE" w:rsidRDefault="00E27BBE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Гражданский кодекс (1б.); Гражданско-процессуальный кодекс (1б.)</w:t>
      </w:r>
    </w:p>
    <w:p w:rsidR="00DD3D5D" w:rsidRPr="00DD3D5D" w:rsidRDefault="00E27BBE" w:rsidP="00573116">
      <w:pPr>
        <w:spacing w:after="0"/>
        <w:rPr>
          <w:rFonts w:ascii="Georgia" w:hAnsi="Georgia"/>
          <w:b/>
          <w:sz w:val="24"/>
          <w:szCs w:val="24"/>
        </w:rPr>
      </w:pPr>
      <w:r w:rsidRPr="00DD3D5D">
        <w:rPr>
          <w:rFonts w:ascii="Georgia" w:hAnsi="Georgia"/>
          <w:b/>
          <w:sz w:val="24"/>
          <w:szCs w:val="24"/>
        </w:rPr>
        <w:t xml:space="preserve">4.2. </w:t>
      </w:r>
      <w:r w:rsidR="00DD3D5D" w:rsidRPr="00DD3D5D">
        <w:rPr>
          <w:rFonts w:ascii="Georgia" w:hAnsi="Georgia"/>
          <w:b/>
          <w:sz w:val="24"/>
          <w:szCs w:val="24"/>
        </w:rPr>
        <w:t>На каком виде доказательств основывается принятие решения в приведённом отрывке? (1б.). Почему суд склонен считать такие доказательства достаточными?</w:t>
      </w:r>
    </w:p>
    <w:p w:rsidR="00DD3D5D" w:rsidRDefault="00DD3D5D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показания свидетелей (свидетельство) (1б.). В силу религиозности жителей Древней Руси («как перед богом»), многочисленности показаний (4-5 человек), и т.д. (2б за объяснение. Могут быть приведены другие объяснения, не противоречащие здравому смыслу).</w:t>
      </w:r>
    </w:p>
    <w:p w:rsidR="00E27BBE" w:rsidRDefault="00E27BBE" w:rsidP="00573116">
      <w:pPr>
        <w:spacing w:after="0"/>
        <w:rPr>
          <w:rFonts w:ascii="Georgia" w:hAnsi="Georgia"/>
          <w:sz w:val="24"/>
          <w:szCs w:val="24"/>
        </w:rPr>
      </w:pPr>
      <w:r w:rsidRPr="00DD3D5D">
        <w:rPr>
          <w:rFonts w:ascii="Georgia" w:hAnsi="Georgia"/>
          <w:b/>
          <w:sz w:val="24"/>
          <w:szCs w:val="24"/>
        </w:rPr>
        <w:t xml:space="preserve">4.3. Какой срок </w:t>
      </w:r>
      <w:r w:rsidR="00DD3D5D" w:rsidRPr="00DD3D5D">
        <w:rPr>
          <w:rFonts w:ascii="Georgia" w:hAnsi="Georgia"/>
          <w:b/>
          <w:sz w:val="24"/>
          <w:szCs w:val="24"/>
        </w:rPr>
        <w:t>открытого и непрерывного владения земельным участком устанавливает современное российское законодательство для приобретения права собственности на него</w:t>
      </w:r>
      <w:r w:rsidR="00DD3D5D">
        <w:rPr>
          <w:rFonts w:ascii="Georgia" w:hAnsi="Georgia"/>
          <w:sz w:val="24"/>
          <w:szCs w:val="24"/>
        </w:rPr>
        <w:t>? (1б.)</w:t>
      </w:r>
    </w:p>
    <w:p w:rsidR="00DD3D5D" w:rsidRDefault="00DD3D5D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15 лет (1 б.). Ст. 234 ГК РФ</w:t>
      </w:r>
    </w:p>
    <w:p w:rsidR="00E27BBE" w:rsidRDefault="00E27BBE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5. Логическая задача (4б.)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Анна, Борис, Валентина и Григорий купили четыре шоколадных яйца с сюрпризом. Анна хотела найти в нём дракончика, Борис - ежика, Валентина - жемчужину, а Григорий - зубочистку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 xml:space="preserve">В итоге никому из них не досталось то, что он хотел. </w:t>
      </w:r>
      <w:proofErr w:type="gramStart"/>
      <w:r w:rsidRPr="00494632">
        <w:rPr>
          <w:rFonts w:ascii="Georgia" w:hAnsi="Georgia"/>
          <w:sz w:val="24"/>
          <w:szCs w:val="24"/>
        </w:rPr>
        <w:t>Кроме того</w:t>
      </w:r>
      <w:proofErr w:type="gramEnd"/>
      <w:r w:rsidRPr="00494632">
        <w:rPr>
          <w:rFonts w:ascii="Georgia" w:hAnsi="Georgia"/>
          <w:sz w:val="24"/>
          <w:szCs w:val="24"/>
        </w:rPr>
        <w:t>: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1) только у Бориса и Валентины сюрпризы оказались одинаковыми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2) Антону предложили поменять его сюрприз на зубочистку, но он отказался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3) Желание Бориса не исполнилось ни у кого</w:t>
      </w:r>
    </w:p>
    <w:p w:rsidR="00B20DD0" w:rsidRPr="004F6A7F" w:rsidRDefault="00494632" w:rsidP="00494632">
      <w:pPr>
        <w:spacing w:after="0"/>
        <w:rPr>
          <w:rFonts w:ascii="Georgia" w:hAnsi="Georgia"/>
          <w:b/>
          <w:sz w:val="24"/>
          <w:szCs w:val="24"/>
        </w:rPr>
      </w:pPr>
      <w:r w:rsidRPr="004F6A7F">
        <w:rPr>
          <w:rFonts w:ascii="Georgia" w:hAnsi="Georgia"/>
          <w:b/>
          <w:sz w:val="24"/>
          <w:szCs w:val="24"/>
        </w:rPr>
        <w:t>Определите, что кому попалось в яйце с сюрпризом и обоснуйте свой ответ</w:t>
      </w:r>
    </w:p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у Анны – жемчужина, у Бориса и Валентины – зубочистки, у Григория – дракончик (1б.)</w:t>
      </w:r>
    </w:p>
    <w:p w:rsidR="00DD3D5D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Вариант объяснения. по основному условию: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53"/>
        <w:gridCol w:w="398"/>
      </w:tblGrid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Е</w:t>
            </w: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Ж</w:t>
            </w: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З</w:t>
            </w: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lastRenderedPageBreak/>
              <w:t>Б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</w:tbl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По условиям 1, 2 и 3 у Антона не может быть зубочистки, ежика не будет ни у </w:t>
      </w:r>
      <w:proofErr w:type="gramStart"/>
      <w:r>
        <w:rPr>
          <w:rFonts w:ascii="Georgia" w:hAnsi="Georgia"/>
          <w:sz w:val="24"/>
          <w:szCs w:val="24"/>
        </w:rPr>
        <w:t>кого</w:t>
      </w:r>
      <w:proofErr w:type="gramEnd"/>
      <w:r>
        <w:rPr>
          <w:rFonts w:ascii="Georgia" w:hAnsi="Georgia"/>
          <w:sz w:val="24"/>
          <w:szCs w:val="24"/>
        </w:rPr>
        <w:t xml:space="preserve"> а так как у Бориса и Валентины сюрпризы одинаковые, то чего нет ни у одного – не будет и у второго: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53"/>
        <w:gridCol w:w="398"/>
      </w:tblGrid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Е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Ж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З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</w:tbl>
    <w:p w:rsidR="00DD3D5D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Очевидно, что у Анны – Жемчужина, тогда у Григория (по условию 1) – дракончик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53"/>
        <w:gridCol w:w="398"/>
      </w:tblGrid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Е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Ж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З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494632" w:rsidRP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494632" w:rsidRP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</w:tbl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 Бориса с Валентиной, опять же, по условию 2, зубочистки.</w:t>
      </w:r>
    </w:p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До 3б. за корректное объяснение (может быть выражено в другой форме.)</w:t>
      </w:r>
    </w:p>
    <w:p w:rsidR="00494632" w:rsidRPr="00573116" w:rsidRDefault="00494632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6. Социологическая задача (</w:t>
      </w:r>
      <w:r w:rsidR="008D2BBD" w:rsidRPr="00573116">
        <w:rPr>
          <w:rFonts w:ascii="Georgia" w:hAnsi="Georgia"/>
          <w:b/>
          <w:bCs/>
          <w:color w:val="000000"/>
        </w:rPr>
        <w:t>8</w:t>
      </w:r>
      <w:r w:rsidRPr="00573116">
        <w:rPr>
          <w:rFonts w:ascii="Georgia" w:hAnsi="Georgia"/>
          <w:b/>
          <w:bCs/>
          <w:color w:val="000000"/>
        </w:rPr>
        <w:t>б.)</w:t>
      </w:r>
    </w:p>
    <w:p w:rsidR="008D2BBD" w:rsidRPr="00573116" w:rsidRDefault="008D2BBD" w:rsidP="00573116">
      <w:pPr>
        <w:pStyle w:val="docdata"/>
        <w:spacing w:before="0" w:beforeAutospacing="0" w:after="0" w:afterAutospacing="0"/>
        <w:ind w:left="142"/>
        <w:jc w:val="both"/>
        <w:rPr>
          <w:rFonts w:ascii="Georgia" w:hAnsi="Georgia"/>
        </w:rPr>
      </w:pPr>
      <w:r w:rsidRPr="00573116">
        <w:rPr>
          <w:rFonts w:ascii="Georgia" w:hAnsi="Georgia"/>
        </w:rPr>
        <w:t>Перед вами – результаты социологического опроса разных возрастных групп на тему «Справедливо ли современное российское общество?». Рассмотрите их и ответьте на вопросы. (для каждого возраста сверху вниз указан процент ответов «справедливо», «несправедливо», «затрудняюсь ответить»)</w:t>
      </w:r>
    </w:p>
    <w:p w:rsidR="008D2BBD" w:rsidRPr="00573116" w:rsidRDefault="008D2BBD" w:rsidP="00573116">
      <w:pPr>
        <w:pStyle w:val="docdata"/>
        <w:spacing w:before="0" w:beforeAutospacing="0" w:after="0" w:afterAutospacing="0"/>
        <w:ind w:left="142"/>
        <w:jc w:val="both"/>
        <w:rPr>
          <w:rFonts w:ascii="Georgia" w:hAnsi="Georgia"/>
        </w:rPr>
      </w:pPr>
      <w:r w:rsidRPr="00573116">
        <w:rPr>
          <w:rFonts w:ascii="Georgia" w:hAnsi="Georgia"/>
          <w:noProof/>
        </w:rPr>
        <w:drawing>
          <wp:inline distT="0" distB="0" distL="0" distR="0" wp14:anchorId="59F9768C" wp14:editId="5245C13C">
            <wp:extent cx="3362794" cy="3677163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794" cy="3677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BBD" w:rsidRPr="00A60581" w:rsidRDefault="008D2BBD" w:rsidP="000E4A2A">
      <w:pPr>
        <w:pStyle w:val="docdata"/>
        <w:numPr>
          <w:ilvl w:val="1"/>
          <w:numId w:val="1"/>
        </w:numPr>
        <w:spacing w:before="0" w:beforeAutospacing="0" w:after="0" w:afterAutospacing="0"/>
        <w:ind w:left="851"/>
        <w:jc w:val="both"/>
        <w:rPr>
          <w:rFonts w:ascii="Georgia" w:hAnsi="Georgia"/>
          <w:b/>
        </w:rPr>
      </w:pPr>
      <w:r w:rsidRPr="00A60581">
        <w:rPr>
          <w:rFonts w:ascii="Georgia" w:hAnsi="Georgia"/>
          <w:b/>
        </w:rPr>
        <w:t xml:space="preserve">Опишите тенденцию, которую можно видеть при опросе возрастных групп, начиная с группы 31-45 и старше. С чем может быть связана эта тенденция? Приведите две возможных причины </w:t>
      </w:r>
    </w:p>
    <w:p w:rsidR="008D2BBD" w:rsidRPr="00573116" w:rsidRDefault="008D2BBD" w:rsidP="000E4A2A">
      <w:pPr>
        <w:pStyle w:val="docdata"/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t xml:space="preserve">Ответ: количество людей, считающих, что российское общество справедливо, падает с возрастом (1б, может быть дана любая формулировка, указывающая на то, что тенденция уловлена участником). Возможные причины: с возрастом растёт количество жизненных разочарований, закрываются социальные лифты, после выхода на пенсию нередко падает доход; старшие поколения воспитывались в условиях социалистической идеологии, которая имеет иные представления о справедливости, и т.д. Могут быть приведены иные не противоречащие здравому </w:t>
      </w:r>
      <w:r w:rsidRPr="00573116">
        <w:rPr>
          <w:rFonts w:ascii="Georgia" w:hAnsi="Georgia"/>
        </w:rPr>
        <w:lastRenderedPageBreak/>
        <w:t>смыслу и реальности причины. За каждую корректно сформулированную причину – 2б, всего – до 4б.</w:t>
      </w:r>
    </w:p>
    <w:p w:rsidR="008D2BBD" w:rsidRPr="00573116" w:rsidRDefault="008D2BBD" w:rsidP="000E4A2A">
      <w:pPr>
        <w:pStyle w:val="docdata"/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t>Максимум за задание 6.1 – 5б.</w:t>
      </w:r>
    </w:p>
    <w:p w:rsidR="008D2BBD" w:rsidRPr="00A60581" w:rsidRDefault="008D2BBD" w:rsidP="000E4A2A">
      <w:pPr>
        <w:pStyle w:val="docdata"/>
        <w:numPr>
          <w:ilvl w:val="1"/>
          <w:numId w:val="1"/>
        </w:numPr>
        <w:spacing w:before="0" w:beforeAutospacing="0" w:after="0" w:afterAutospacing="0"/>
        <w:ind w:left="851"/>
        <w:jc w:val="both"/>
        <w:rPr>
          <w:rFonts w:ascii="Georgia" w:hAnsi="Georgia"/>
          <w:b/>
        </w:rPr>
      </w:pPr>
      <w:r w:rsidRPr="00A60581">
        <w:rPr>
          <w:rFonts w:ascii="Georgia" w:hAnsi="Georgia"/>
          <w:b/>
        </w:rPr>
        <w:t>К какой социальной категории относятся участники опроса, больше других считающие, что российское общество устроено справедливо? Какой социальный процесс, скорее всего, оказывает влияние на такие цифры? Поясните своё мнение</w:t>
      </w:r>
    </w:p>
    <w:p w:rsidR="008D2BBD" w:rsidRPr="00573116" w:rsidRDefault="008D2BBD" w:rsidP="000E4A2A">
      <w:pPr>
        <w:pStyle w:val="docdata"/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t>Ответ: молодёжь (1б.) Процесс – социальная мобильность (1б.). Молодёжь чаще включена в процессы вертикальной мобильности, поэтому считает, что сможет достичь реализации своих желаний (может быть приведено иное разумное объяснение) – 1б.</w:t>
      </w:r>
    </w:p>
    <w:p w:rsidR="00B20DD0" w:rsidRPr="00573116" w:rsidRDefault="00B20DD0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66457B">
      <w:pPr>
        <w:pStyle w:val="docdata"/>
        <w:spacing w:before="0" w:beforeAutospacing="0" w:after="0" w:afterAutospacing="0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 xml:space="preserve">Задание 7. Сопоставьте </w:t>
      </w:r>
      <w:r w:rsidR="0066457B">
        <w:rPr>
          <w:rFonts w:ascii="Georgia" w:hAnsi="Georgia"/>
          <w:b/>
          <w:bCs/>
          <w:color w:val="000000"/>
        </w:rPr>
        <w:t>портреты выдающихся мыслителей, их работы и укажите, были ли они сторонниками имущественного и социального равенства всех жителей страны</w:t>
      </w:r>
      <w:r w:rsidR="008D2BBD" w:rsidRPr="00573116">
        <w:rPr>
          <w:rFonts w:ascii="Georgia" w:hAnsi="Georgia"/>
          <w:b/>
          <w:bCs/>
          <w:color w:val="000000"/>
        </w:rPr>
        <w:t>(8б.)</w:t>
      </w:r>
      <w:r w:rsidR="0066457B">
        <w:rPr>
          <w:rFonts w:ascii="Georgia" w:hAnsi="Georgia"/>
          <w:b/>
          <w:bCs/>
          <w:color w:val="000000"/>
        </w:rPr>
        <w:t xml:space="preserve"> </w:t>
      </w:r>
      <w:r w:rsidR="0066457B" w:rsidRPr="001745B7">
        <w:rPr>
          <w:rStyle w:val="1364"/>
          <w:rFonts w:ascii="Georgia" w:hAnsi="Georgia"/>
          <w:b/>
          <w:bCs/>
          <w:color w:val="000000"/>
        </w:rPr>
        <w:t>Вставьте в таблицу цифры, буквы С (сторонник) или П (противник) и название страны</w:t>
      </w:r>
      <w:r w:rsidR="0066457B" w:rsidRPr="001745B7">
        <w:rPr>
          <w:rFonts w:ascii="Georgia" w:hAnsi="Georgia"/>
          <w:b/>
          <w:bCs/>
          <w:color w:val="000000"/>
        </w:rPr>
        <w:t xml:space="preserve"> их происхождения:</w:t>
      </w:r>
    </w:p>
    <w:p w:rsidR="00B20DD0" w:rsidRDefault="00B20DD0" w:rsidP="00573116">
      <w:pPr>
        <w:spacing w:after="0"/>
        <w:rPr>
          <w:rFonts w:ascii="Georgia" w:hAnsi="Georg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1745B7" w:rsidTr="001745B7">
        <w:tc>
          <w:tcPr>
            <w:tcW w:w="2614" w:type="dxa"/>
          </w:tcPr>
          <w:p w:rsidR="001745B7" w:rsidRDefault="004F1A93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70.25pt">
                  <v:imagedata r:id="rId6" o:title="Аристотель"/>
                </v:shape>
              </w:pict>
            </w:r>
          </w:p>
        </w:tc>
        <w:tc>
          <w:tcPr>
            <w:tcW w:w="2614" w:type="dxa"/>
          </w:tcPr>
          <w:p w:rsidR="001745B7" w:rsidRDefault="004F1A93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 id="_x0000_i1026" type="#_x0000_t75" style="width:113.25pt;height:170.25pt">
                  <v:imagedata r:id="rId7" o:title="Ленин"/>
                </v:shape>
              </w:pict>
            </w:r>
          </w:p>
        </w:tc>
        <w:tc>
          <w:tcPr>
            <w:tcW w:w="2614" w:type="dxa"/>
          </w:tcPr>
          <w:p w:rsidR="001745B7" w:rsidRDefault="004F1A93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 id="_x0000_i1027" type="#_x0000_t75" style="width:113.25pt;height:170.25pt">
                  <v:imagedata r:id="rId8" o:title="Энгельс"/>
                </v:shape>
              </w:pict>
            </w:r>
          </w:p>
        </w:tc>
        <w:tc>
          <w:tcPr>
            <w:tcW w:w="2614" w:type="dxa"/>
          </w:tcPr>
          <w:p w:rsidR="001745B7" w:rsidRDefault="004F1A93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 id="_x0000_i1028" type="#_x0000_t75" style="width:113.25pt;height:170.25pt">
                  <v:imagedata r:id="rId9" o:title="Франклин"/>
                </v:shape>
              </w:pict>
            </w:r>
          </w:p>
        </w:tc>
      </w:tr>
      <w:tr w:rsidR="001745B7" w:rsidTr="001745B7"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</w:tr>
    </w:tbl>
    <w:p w:rsidR="0066457B" w:rsidRDefault="0066457B" w:rsidP="00573116">
      <w:pPr>
        <w:spacing w:after="0"/>
        <w:rPr>
          <w:rFonts w:ascii="Georgia" w:hAnsi="Georg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7"/>
        <w:gridCol w:w="2098"/>
        <w:gridCol w:w="2089"/>
        <w:gridCol w:w="2091"/>
        <w:gridCol w:w="2091"/>
      </w:tblGrid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Fonts w:ascii="Georgia" w:hAnsi="Georgia"/>
                <w:b/>
                <w:sz w:val="24"/>
                <w:szCs w:val="24"/>
              </w:rPr>
              <w:t>Имя</w:t>
            </w:r>
            <w:r>
              <w:rPr>
                <w:rFonts w:ascii="Georgia" w:hAnsi="Georgia"/>
                <w:b/>
                <w:sz w:val="24"/>
                <w:szCs w:val="24"/>
              </w:rPr>
              <w:t>/фамилия</w:t>
            </w:r>
          </w:p>
        </w:tc>
        <w:tc>
          <w:tcPr>
            <w:tcW w:w="2091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Fonts w:ascii="Georgia" w:hAnsi="Georgia"/>
                <w:b/>
                <w:sz w:val="24"/>
                <w:szCs w:val="24"/>
              </w:rPr>
              <w:t>Работа</w:t>
            </w:r>
          </w:p>
        </w:tc>
        <w:tc>
          <w:tcPr>
            <w:tcW w:w="2091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Style w:val="1263"/>
                <w:rFonts w:ascii="Georgia" w:hAnsi="Georgia"/>
                <w:b/>
                <w:bCs/>
                <w:color w:val="000000"/>
              </w:rPr>
              <w:t>Сторонник (С)/противник (П) равенства</w:t>
            </w:r>
          </w:p>
        </w:tc>
        <w:tc>
          <w:tcPr>
            <w:tcW w:w="2092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Fonts w:ascii="Georgia" w:hAnsi="Georgia"/>
                <w:b/>
                <w:sz w:val="24"/>
                <w:szCs w:val="24"/>
              </w:rPr>
              <w:t>страна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П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Греция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Россия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Германия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7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П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США/Брит. империя</w:t>
            </w:r>
          </w:p>
        </w:tc>
      </w:tr>
    </w:tbl>
    <w:p w:rsidR="001745B7" w:rsidRDefault="001745B7" w:rsidP="00573116">
      <w:pPr>
        <w:spacing w:after="0"/>
        <w:rPr>
          <w:rFonts w:ascii="Georgia" w:hAnsi="Georgia"/>
          <w:sz w:val="24"/>
          <w:szCs w:val="24"/>
        </w:rPr>
      </w:pPr>
    </w:p>
    <w:p w:rsidR="0066457B" w:rsidRDefault="001745B7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Имена/фамилии: </w:t>
      </w:r>
      <w:r w:rsidR="000E4A2A">
        <w:rPr>
          <w:rFonts w:ascii="Georgia" w:hAnsi="Georgia"/>
          <w:sz w:val="24"/>
          <w:szCs w:val="24"/>
        </w:rPr>
        <w:t xml:space="preserve">1. </w:t>
      </w:r>
      <w:r>
        <w:rPr>
          <w:rFonts w:ascii="Georgia" w:hAnsi="Georgia"/>
          <w:sz w:val="24"/>
          <w:szCs w:val="24"/>
        </w:rPr>
        <w:t>Аристотель,</w:t>
      </w:r>
      <w:r w:rsidR="000E4A2A">
        <w:rPr>
          <w:rFonts w:ascii="Georgia" w:hAnsi="Georgia"/>
          <w:sz w:val="24"/>
          <w:szCs w:val="24"/>
        </w:rPr>
        <w:t xml:space="preserve"> </w:t>
      </w:r>
      <w:proofErr w:type="gramStart"/>
      <w:r w:rsidR="000E4A2A">
        <w:rPr>
          <w:rFonts w:ascii="Georgia" w:hAnsi="Georgia"/>
          <w:sz w:val="24"/>
          <w:szCs w:val="24"/>
        </w:rPr>
        <w:t>2.</w:t>
      </w:r>
      <w:r>
        <w:rPr>
          <w:rFonts w:ascii="Georgia" w:hAnsi="Georgia"/>
          <w:sz w:val="24"/>
          <w:szCs w:val="24"/>
        </w:rPr>
        <w:t>Ленин</w:t>
      </w:r>
      <w:proofErr w:type="gramEnd"/>
      <w:r>
        <w:rPr>
          <w:rFonts w:ascii="Georgia" w:hAnsi="Georgia"/>
          <w:sz w:val="24"/>
          <w:szCs w:val="24"/>
        </w:rPr>
        <w:t xml:space="preserve">, </w:t>
      </w:r>
      <w:r w:rsidR="000E4A2A">
        <w:rPr>
          <w:rFonts w:ascii="Georgia" w:hAnsi="Georgia"/>
          <w:sz w:val="24"/>
          <w:szCs w:val="24"/>
        </w:rPr>
        <w:t>3.</w:t>
      </w:r>
      <w:r>
        <w:rPr>
          <w:rFonts w:ascii="Georgia" w:hAnsi="Georgia"/>
          <w:sz w:val="24"/>
          <w:szCs w:val="24"/>
        </w:rPr>
        <w:t xml:space="preserve">Маркс, </w:t>
      </w:r>
      <w:r w:rsidR="000E4A2A">
        <w:rPr>
          <w:rFonts w:ascii="Georgia" w:hAnsi="Georgia"/>
          <w:sz w:val="24"/>
          <w:szCs w:val="24"/>
        </w:rPr>
        <w:t xml:space="preserve">4. </w:t>
      </w:r>
      <w:r>
        <w:rPr>
          <w:rFonts w:ascii="Georgia" w:hAnsi="Georgia"/>
          <w:sz w:val="24"/>
          <w:szCs w:val="24"/>
        </w:rPr>
        <w:t xml:space="preserve">Платон, </w:t>
      </w:r>
      <w:r w:rsidR="000E4A2A">
        <w:rPr>
          <w:rFonts w:ascii="Georgia" w:hAnsi="Georgia"/>
          <w:sz w:val="24"/>
          <w:szCs w:val="24"/>
        </w:rPr>
        <w:t xml:space="preserve">5. </w:t>
      </w:r>
      <w:r>
        <w:rPr>
          <w:rFonts w:ascii="Georgia" w:hAnsi="Georgia"/>
          <w:sz w:val="24"/>
          <w:szCs w:val="24"/>
        </w:rPr>
        <w:t xml:space="preserve">Смит, </w:t>
      </w:r>
      <w:r w:rsidR="000E4A2A">
        <w:rPr>
          <w:rFonts w:ascii="Georgia" w:hAnsi="Georgia"/>
          <w:sz w:val="24"/>
          <w:szCs w:val="24"/>
        </w:rPr>
        <w:t xml:space="preserve">6. </w:t>
      </w:r>
      <w:r>
        <w:rPr>
          <w:rFonts w:ascii="Georgia" w:hAnsi="Georgia"/>
          <w:sz w:val="24"/>
          <w:szCs w:val="24"/>
        </w:rPr>
        <w:t xml:space="preserve">Троцкий, </w:t>
      </w:r>
      <w:r w:rsidR="000E4A2A">
        <w:rPr>
          <w:rFonts w:ascii="Georgia" w:hAnsi="Georgia"/>
          <w:sz w:val="24"/>
          <w:szCs w:val="24"/>
        </w:rPr>
        <w:t xml:space="preserve">7. </w:t>
      </w:r>
      <w:r>
        <w:rPr>
          <w:rFonts w:ascii="Georgia" w:hAnsi="Georgia"/>
          <w:sz w:val="24"/>
          <w:szCs w:val="24"/>
        </w:rPr>
        <w:t>Франклин,</w:t>
      </w:r>
      <w:r w:rsidR="000E4A2A">
        <w:rPr>
          <w:rFonts w:ascii="Georgia" w:hAnsi="Georgia"/>
          <w:sz w:val="24"/>
          <w:szCs w:val="24"/>
        </w:rPr>
        <w:t xml:space="preserve"> 8.Энгельс</w:t>
      </w:r>
    </w:p>
    <w:p w:rsidR="000E4A2A" w:rsidRDefault="000E4A2A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Работы: 1. «Этика», 2. «</w:t>
      </w:r>
      <w:proofErr w:type="spellStart"/>
      <w:r>
        <w:rPr>
          <w:rFonts w:ascii="Georgia" w:hAnsi="Georgia"/>
          <w:sz w:val="24"/>
          <w:szCs w:val="24"/>
        </w:rPr>
        <w:t>Горгий</w:t>
      </w:r>
      <w:proofErr w:type="spellEnd"/>
      <w:r>
        <w:rPr>
          <w:rFonts w:ascii="Georgia" w:hAnsi="Georgia"/>
          <w:sz w:val="24"/>
          <w:szCs w:val="24"/>
        </w:rPr>
        <w:t>», 3. «Шаг вперёд – два шага назад», 4. «Перманентная революция», 5. «Капитал», 6. «Роль труда в процессе превращения обезьяны в человека», 7. «Рассуждение о богатстве народов», 8. «Необходимые советы тем, кто хотел бы стать богатым»</w:t>
      </w:r>
    </w:p>
    <w:p w:rsidR="000E4A2A" w:rsidRPr="000E4A2A" w:rsidRDefault="000E4A2A" w:rsidP="000E4A2A">
      <w:pPr>
        <w:pStyle w:val="docdata"/>
        <w:spacing w:before="0" w:beforeAutospacing="0" w:after="0" w:afterAutospacing="0"/>
        <w:jc w:val="both"/>
        <w:rPr>
          <w:b/>
        </w:rPr>
      </w:pPr>
      <w:r w:rsidRPr="000E4A2A">
        <w:rPr>
          <w:rFonts w:ascii="Georgia" w:hAnsi="Georgia"/>
          <w:b/>
          <w:color w:val="000000"/>
        </w:rPr>
        <w:t xml:space="preserve">1б. за каждые </w:t>
      </w:r>
      <w:r w:rsidRPr="000E4A2A">
        <w:rPr>
          <w:rFonts w:ascii="Georgia" w:hAnsi="Georgia"/>
          <w:b/>
          <w:bCs/>
          <w:i/>
          <w:iCs/>
          <w:color w:val="000000"/>
          <w:u w:val="single"/>
        </w:rPr>
        <w:t>две</w:t>
      </w:r>
      <w:r w:rsidRPr="000E4A2A">
        <w:rPr>
          <w:rFonts w:ascii="Georgia" w:hAnsi="Georgia"/>
          <w:b/>
          <w:color w:val="000000"/>
        </w:rPr>
        <w:t xml:space="preserve"> верно заполненные клетки. </w:t>
      </w:r>
      <w:r w:rsidRPr="000E4A2A">
        <w:rPr>
          <w:rFonts w:ascii="Georgia" w:hAnsi="Georgia"/>
          <w:b/>
          <w:bCs/>
          <w:i/>
          <w:iCs/>
          <w:color w:val="000000"/>
          <w:u w:val="single"/>
        </w:rPr>
        <w:t xml:space="preserve">Оценки 0,5 балла нет! </w:t>
      </w:r>
      <w:r w:rsidRPr="000E4A2A">
        <w:rPr>
          <w:rFonts w:ascii="Georgia" w:hAnsi="Georgia"/>
          <w:b/>
          <w:color w:val="000000"/>
        </w:rPr>
        <w:t> </w:t>
      </w:r>
    </w:p>
    <w:p w:rsidR="000E4A2A" w:rsidRPr="000E4A2A" w:rsidRDefault="000E4A2A" w:rsidP="000E4A2A">
      <w:pPr>
        <w:pStyle w:val="a3"/>
        <w:spacing w:before="0" w:beforeAutospacing="0" w:after="0" w:afterAutospacing="0"/>
        <w:jc w:val="both"/>
        <w:rPr>
          <w:b/>
        </w:rPr>
      </w:pPr>
      <w:r w:rsidRPr="000E4A2A">
        <w:rPr>
          <w:rFonts w:ascii="Georgia" w:hAnsi="Georgia"/>
          <w:b/>
          <w:color w:val="000000"/>
        </w:rPr>
        <w:t>Всего 8б. за задание</w:t>
      </w:r>
    </w:p>
    <w:p w:rsidR="001745B7" w:rsidRDefault="001745B7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8. Политологическая задача (</w:t>
      </w:r>
      <w:r w:rsidR="008D2BBD" w:rsidRPr="00573116">
        <w:rPr>
          <w:rFonts w:ascii="Georgia" w:hAnsi="Georgia"/>
          <w:b/>
          <w:bCs/>
          <w:color w:val="000000"/>
        </w:rPr>
        <w:t>7</w:t>
      </w:r>
      <w:r w:rsidRPr="00573116">
        <w:rPr>
          <w:rFonts w:ascii="Georgia" w:hAnsi="Georgia"/>
          <w:b/>
          <w:bCs/>
          <w:color w:val="000000"/>
        </w:rPr>
        <w:t>б.)</w:t>
      </w:r>
    </w:p>
    <w:p w:rsidR="00B20DD0" w:rsidRDefault="00012F58" w:rsidP="00573116">
      <w:pPr>
        <w:spacing w:after="0"/>
        <w:rPr>
          <w:rFonts w:ascii="Georgia" w:hAnsi="Georgia"/>
          <w:sz w:val="24"/>
          <w:szCs w:val="24"/>
        </w:rPr>
      </w:pPr>
      <w:r w:rsidRPr="00012F58">
        <w:rPr>
          <w:rFonts w:ascii="Georgia" w:hAnsi="Georgia"/>
          <w:noProof/>
          <w:sz w:val="24"/>
          <w:szCs w:val="24"/>
          <w:lang w:eastAsia="ru-RU"/>
        </w:rPr>
        <w:lastRenderedPageBreak/>
        <w:drawing>
          <wp:inline distT="0" distB="0" distL="0" distR="0" wp14:anchorId="25AA80A0" wp14:editId="5D77939F">
            <wp:extent cx="2256155" cy="19907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8563" cy="200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F58" w:rsidRDefault="00012F58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Перед вами  - верхняя часть списка результатов голосования на президентских выборах в Замбии в 2023 году. Рассмотрите их, и ответьте на вопросы:</w:t>
      </w:r>
    </w:p>
    <w:p w:rsidR="00012F58" w:rsidRDefault="00012F58" w:rsidP="00573116">
      <w:pPr>
        <w:spacing w:after="0"/>
        <w:rPr>
          <w:rFonts w:ascii="Georgia" w:hAnsi="Georgia"/>
          <w:b/>
          <w:sz w:val="24"/>
          <w:szCs w:val="24"/>
        </w:rPr>
      </w:pPr>
      <w:r w:rsidRPr="00012F58">
        <w:rPr>
          <w:rFonts w:ascii="Georgia" w:hAnsi="Georgia"/>
          <w:b/>
          <w:sz w:val="24"/>
          <w:szCs w:val="24"/>
        </w:rPr>
        <w:t>8.1. По какой системе проходили выборы президента? Обоснуйте свой ответ</w:t>
      </w:r>
    </w:p>
    <w:p w:rsidR="00012F58" w:rsidRDefault="00012F58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по мажоритарной системе (1б.). По пропорциональной системе можно избира</w:t>
      </w:r>
      <w:r w:rsidR="004F1A93">
        <w:rPr>
          <w:rFonts w:ascii="Georgia" w:hAnsi="Georgia"/>
          <w:sz w:val="24"/>
          <w:szCs w:val="24"/>
        </w:rPr>
        <w:t>ть только коллективные органы (1</w:t>
      </w:r>
      <w:bookmarkStart w:id="0" w:name="_GoBack"/>
      <w:bookmarkEnd w:id="0"/>
      <w:r>
        <w:rPr>
          <w:rFonts w:ascii="Georgia" w:hAnsi="Georgia"/>
          <w:sz w:val="24"/>
          <w:szCs w:val="24"/>
        </w:rPr>
        <w:t>б. за это или любое другое корректное объяснение)</w:t>
      </w:r>
    </w:p>
    <w:p w:rsidR="00012F58" w:rsidRDefault="00012F58" w:rsidP="00573116">
      <w:pPr>
        <w:spacing w:after="0"/>
        <w:rPr>
          <w:rFonts w:ascii="Georgia" w:hAnsi="Georgia"/>
          <w:b/>
          <w:sz w:val="24"/>
          <w:szCs w:val="24"/>
        </w:rPr>
      </w:pPr>
      <w:r w:rsidRPr="00012F58">
        <w:rPr>
          <w:rFonts w:ascii="Georgia" w:hAnsi="Georgia"/>
          <w:b/>
          <w:sz w:val="24"/>
          <w:szCs w:val="24"/>
        </w:rPr>
        <w:t xml:space="preserve">8.2. </w:t>
      </w:r>
      <w:r>
        <w:rPr>
          <w:rFonts w:ascii="Georgia" w:hAnsi="Georgia"/>
          <w:b/>
          <w:sz w:val="24"/>
          <w:szCs w:val="24"/>
        </w:rPr>
        <w:t>Как вам кажется, как выглядит партийная система Замбии? Почему вы так считаете?</w:t>
      </w:r>
    </w:p>
    <w:p w:rsidR="00012F58" w:rsidRDefault="00012F58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в Замбии фактически двухпартийная политическая система (1б). Очевидно, что помимо партий, поддерживающих основных кандидатов, в Замбии больше нет серьёзных политических сил (2б.). </w:t>
      </w:r>
    </w:p>
    <w:p w:rsidR="0066457B" w:rsidRPr="0066457B" w:rsidRDefault="0066457B" w:rsidP="00573116">
      <w:pPr>
        <w:spacing w:after="0"/>
        <w:rPr>
          <w:rFonts w:ascii="Georgia" w:hAnsi="Georgia"/>
          <w:b/>
          <w:sz w:val="24"/>
          <w:szCs w:val="24"/>
        </w:rPr>
      </w:pPr>
      <w:r w:rsidRPr="0066457B">
        <w:rPr>
          <w:rFonts w:ascii="Georgia" w:hAnsi="Georgia"/>
          <w:b/>
          <w:sz w:val="24"/>
          <w:szCs w:val="24"/>
        </w:rPr>
        <w:t xml:space="preserve">8.3. В выборах президента Замбии в 2023 году приняло участие более 70% избирателей. Достаточно ли этого, чтобы говорить о высокой политической культуре </w:t>
      </w:r>
      <w:proofErr w:type="spellStart"/>
      <w:r w:rsidRPr="0066457B">
        <w:rPr>
          <w:rFonts w:ascii="Georgia" w:hAnsi="Georgia"/>
          <w:b/>
          <w:sz w:val="24"/>
          <w:szCs w:val="24"/>
        </w:rPr>
        <w:t>замбийцев</w:t>
      </w:r>
      <w:proofErr w:type="spellEnd"/>
      <w:r w:rsidRPr="0066457B">
        <w:rPr>
          <w:rFonts w:ascii="Georgia" w:hAnsi="Georgia"/>
          <w:b/>
          <w:sz w:val="24"/>
          <w:szCs w:val="24"/>
        </w:rPr>
        <w:t>? Поясните своё мнение.</w:t>
      </w:r>
    </w:p>
    <w:p w:rsidR="0066457B" w:rsidRDefault="0066457B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нет (1б). участие в выборах может быть мотивировано разными причинами, а не только высоким уровнем политической культуры. Например, при жёстко авторитарных режимах голосование может быть сделано фактически обязательным и явка будет достигать 99%. (1б за это или иное, не противоречащее здравому смыслу объяснение)</w:t>
      </w:r>
    </w:p>
    <w:p w:rsidR="00022267" w:rsidRDefault="0002226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022267" w:rsidRPr="00022267" w:rsidRDefault="00022267" w:rsidP="00022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lastRenderedPageBreak/>
        <w:t>Критерии оценивания Части 2</w:t>
      </w:r>
    </w:p>
    <w:p w:rsidR="00022267" w:rsidRPr="00022267" w:rsidRDefault="00022267" w:rsidP="00022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1. Структура текста (до 6 б)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 xml:space="preserve">- наличие </w:t>
      </w: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явно</w:t>
      </w:r>
      <w:r w:rsidRPr="00022267">
        <w:rPr>
          <w:rFonts w:ascii="Calibri" w:eastAsia="Times New Roman" w:hAnsi="Calibri" w:cs="Calibri"/>
          <w:color w:val="000000"/>
          <w:lang w:eastAsia="ru-RU"/>
        </w:rPr>
        <w:t xml:space="preserve"> сформулированной собственной позиции по проблеме – 2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- наличие у текста чёткой внутренней структуры (тезис(-ы), их доказательство, выводы по заявленной проблеме) – 1б.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- рассмотрение аргументов не только в поддержку выдвинутой точки зрения, но и возможных возражений против неё – 1б.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- визуальное структурирование текста (выделение абзацев в соответствии со смысловой структурой текста) – 1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- отсутствие речевых и грубых орфографических ошибок – 1б.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2. Теоретическая аргументация (до 11 б.)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- подход к проблеме как к обобщённой, теоретической, потенциально имеющей множество различных проявлений – 2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- развёрнутая теоретическая аргументация своей позиции - до 5 б: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3 и более связанных предложений/абзац/часть текста, корректно использующая обществоведческую терминологию для аргументации своей позиции – 5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3 и более связанных предложений/абзац/часть текста, использующая обществоведческую терминологию для аргументации своей позиции с небольшими некорректностями или ошибками – 4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отдельные предложения, корректно использующие обществоведческую терминологию для аргументации своей позиции – 3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отдельные предложения, использующие обществоведческую терминологию для аргументации своей позиции с ошибками или неточностями – 2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корректное использование в тексте обществоведческих понятий, напрямую не служащих подтверждению авторской позиции – 1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отсутствие понятийного аппарата – 0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- опора в аргументации на существующие концепции в области социальных и гуманитарных наук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– до 4 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корректная развёрнутая (2 предложения и более) ссылка на одну теорию/концепцию, использованная для аргументации авторской позиции – 4б.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Корректная краткая (в пределах одного предложения) ссылка на теорию/концепцию, использованная для аргументации авторской позиции - 3б.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Краткая (в пределах одного предложения) ссылка на теорию/концепцию, содержащая неточности, либо только упоминание автора - 2б.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Упоминание отдельных авторов или теорий, напрямую не аргументирующих авторскую позицию - 1б.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Отсутствие в тексте опоры на ранее созданные теории/концепции - 0б.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3. Примеры (до 10 б)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- количество примеров (до 4 б.)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теоретические положения корректно проиллюстрированы 2 и более примерами – 4  б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теоретические положения корректно проиллюстрированы 1 примерами – 2 б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- источники примеров (до 6 б.):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●В тексте использованы исторические примеры – 2 балла.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●В тексте использованы примеры из современной социальной практики – 2 балла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● В тексте использованы примеры из произведений искусства/культуры – 2 балла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b/>
          <w:bCs/>
          <w:color w:val="000000"/>
          <w:lang w:eastAsia="ru-RU"/>
        </w:rPr>
        <w:t>4. Общее впечатление от текста – до 3б.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От 0 до 3 бонусных баллов, которые ставятся по общему впечатлению («понравилось/не</w:t>
      </w:r>
    </w:p>
    <w:p w:rsidR="00022267" w:rsidRPr="00022267" w:rsidRDefault="00022267" w:rsidP="00022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267">
        <w:rPr>
          <w:rFonts w:ascii="Calibri" w:eastAsia="Times New Roman" w:hAnsi="Calibri" w:cs="Calibri"/>
          <w:color w:val="000000"/>
          <w:lang w:eastAsia="ru-RU"/>
        </w:rPr>
        <w:t>понравилось») проверяющего от текста и не являются предметом для оспаривания или апелляции со стороны автора.</w:t>
      </w:r>
    </w:p>
    <w:p w:rsidR="00022267" w:rsidRPr="00012F58" w:rsidRDefault="00022267" w:rsidP="00573116">
      <w:pPr>
        <w:spacing w:after="0"/>
        <w:rPr>
          <w:rFonts w:ascii="Georgia" w:hAnsi="Georgia"/>
          <w:sz w:val="24"/>
          <w:szCs w:val="24"/>
        </w:rPr>
      </w:pPr>
    </w:p>
    <w:sectPr w:rsidR="00022267" w:rsidRPr="00012F58" w:rsidSect="00B20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F613B"/>
    <w:multiLevelType w:val="multilevel"/>
    <w:tmpl w:val="BFC43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88C"/>
    <w:rsid w:val="00012F58"/>
    <w:rsid w:val="00022267"/>
    <w:rsid w:val="000E4A2A"/>
    <w:rsid w:val="001745B7"/>
    <w:rsid w:val="00494632"/>
    <w:rsid w:val="004B7A3D"/>
    <w:rsid w:val="004F1A93"/>
    <w:rsid w:val="004F6A7F"/>
    <w:rsid w:val="00573116"/>
    <w:rsid w:val="005F588C"/>
    <w:rsid w:val="0066457B"/>
    <w:rsid w:val="006A7B50"/>
    <w:rsid w:val="00895D64"/>
    <w:rsid w:val="008D2BBD"/>
    <w:rsid w:val="009675C2"/>
    <w:rsid w:val="009802CE"/>
    <w:rsid w:val="00A60581"/>
    <w:rsid w:val="00B20DD0"/>
    <w:rsid w:val="00CE3540"/>
    <w:rsid w:val="00DD3D5D"/>
    <w:rsid w:val="00E27BBE"/>
    <w:rsid w:val="00EA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AB9E"/>
  <w15:chartTrackingRefBased/>
  <w15:docId w15:val="{D288C543-E412-4A4E-9884-BC04576B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04,bqiaagaaeyqcaaagiaiaaam/fwaabu0xaaaaaaaaaaaaaaaaaaaaaaaaaaaaaaaaaaaaaaaaaaaaaaaaaaaaaaaaaaaaaaaaaaaaaaaaaaaaaaaaaaaaaaaaaaaaaaaaaaaaaaaaaaaaaaaaaaaaaaaaaaaaaaaaaaaaaaaaaaaaaaaaaaaaaaaaaaaaaaaaaaaaaaaaaaaaaaaaaaaaaaaaaaaaaaaaaaaaaaaa"/>
    <w:basedOn w:val="a"/>
    <w:rsid w:val="00B2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2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A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64">
    <w:name w:val="1364"/>
    <w:aliases w:val="bqiaagaaeyqcaaagiaiaaao7baaabckeaaaaaaaaaaaaaaaaaaaaaaaaaaaaaaaaaaaaaaaaaaaaaaaaaaaaaaaaaaaaaaaaaaaaaaaaaaaaaaaaaaaaaaaaaaaaaaaaaaaaaaaaaaaaaaaaaaaaaaaaaaaaaaaaaaaaaaaaaaaaaaaaaaaaaaaaaaaaaaaaaaaaaaaaaaaaaaaaaaaaaaaaaaaaaaaaaaaaaaaa"/>
    <w:basedOn w:val="a0"/>
    <w:rsid w:val="0066457B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0"/>
    <w:rsid w:val="00174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arch01</cp:lastModifiedBy>
  <cp:revision>7</cp:revision>
  <dcterms:created xsi:type="dcterms:W3CDTF">2024-11-14T00:52:00Z</dcterms:created>
  <dcterms:modified xsi:type="dcterms:W3CDTF">2024-11-14T08:18:00Z</dcterms:modified>
</cp:coreProperties>
</file>