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22A1" w:rsidRPr="00E955CA" w:rsidRDefault="003722A1" w:rsidP="003722A1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Министерство образования и науки Российской Федерации</w:t>
      </w:r>
    </w:p>
    <w:p w:rsidR="003722A1" w:rsidRPr="00E955CA" w:rsidRDefault="003722A1" w:rsidP="003722A1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color w:val="000000"/>
          <w:spacing w:val="-4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pacing w:val="-4"/>
          <w:sz w:val="24"/>
          <w:szCs w:val="24"/>
          <w:lang w:eastAsia="ru-RU"/>
        </w:rPr>
        <w:t>ВСЕРОССИЙСКАЯ ОЛИМПИАДА ШКОЛЬНИКОВ ПО ОСНОВАМ БЕЗОПАСНОСТИ ЖИЗНЕДЕЯТЕЛЬНОСТИ</w:t>
      </w:r>
    </w:p>
    <w:p w:rsidR="003722A1" w:rsidRPr="00E955CA" w:rsidRDefault="003722A1" w:rsidP="003722A1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color w:val="000000"/>
          <w:spacing w:val="2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b/>
          <w:color w:val="000000"/>
          <w:spacing w:val="20"/>
          <w:sz w:val="24"/>
          <w:szCs w:val="24"/>
          <w:lang w:eastAsia="ru-RU"/>
        </w:rPr>
        <w:t>(муниципальный этап)</w:t>
      </w:r>
    </w:p>
    <w:p w:rsidR="003722A1" w:rsidRPr="00E955CA" w:rsidRDefault="00C42D30" w:rsidP="003722A1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C42D30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pict>
          <v:line id="Прямая соединительная линия 118" o:spid="_x0000_s1026" style="position:absolute;left:0;text-align:left;z-index:251660288;visibility:visible;mso-wrap-distance-top:-3e-5mm;mso-wrap-distance-bottom:-3e-5mm" from="0,5.3pt" to="484.1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" strokeweight="3pt">
            <v:stroke linestyle="thinThin"/>
          </v:line>
        </w:pic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right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202</w:t>
      </w:r>
      <w:r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4-25</w:t>
      </w: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уч</w:t>
      </w:r>
      <w:proofErr w:type="spellEnd"/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. год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spacing w:val="2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b/>
          <w:spacing w:val="20"/>
          <w:sz w:val="24"/>
          <w:szCs w:val="24"/>
          <w:lang w:eastAsia="ru-RU"/>
        </w:rPr>
        <w:t>ТЕОРЕТИЧЕСКИЙ ТУР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sz w:val="24"/>
          <w:szCs w:val="24"/>
          <w:lang w:eastAsia="ru-RU"/>
        </w:rPr>
        <w:t>средняя возрастная группа (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11</w:t>
      </w:r>
      <w:r w:rsidRPr="00E955C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класс)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Уважаемый участник Олимпиады!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center"/>
        <w:rPr>
          <w:rFonts w:ascii="Times New Roman" w:eastAsiaTheme="minorEastAsia" w:hAnsi="Times New Roman" w:cs="Times New Roman"/>
          <w:b/>
          <w:color w:val="000000"/>
          <w:spacing w:val="8"/>
          <w:sz w:val="24"/>
          <w:szCs w:val="24"/>
          <w:lang w:eastAsia="ru-RU"/>
        </w:rPr>
      </w:pPr>
    </w:p>
    <w:tbl>
      <w:tblPr>
        <w:tblStyle w:val="a9"/>
        <w:tblW w:w="2551" w:type="dxa"/>
        <w:tblInd w:w="3369" w:type="dxa"/>
        <w:tblLook w:val="04A0"/>
      </w:tblPr>
      <w:tblGrid>
        <w:gridCol w:w="637"/>
        <w:gridCol w:w="638"/>
        <w:gridCol w:w="638"/>
        <w:gridCol w:w="638"/>
      </w:tblGrid>
      <w:tr w:rsidR="003722A1" w:rsidRPr="00E955CA" w:rsidTr="0015099C">
        <w:tc>
          <w:tcPr>
            <w:tcW w:w="2551" w:type="dxa"/>
            <w:gridSpan w:val="4"/>
          </w:tcPr>
          <w:p w:rsidR="003722A1" w:rsidRPr="00E955CA" w:rsidRDefault="003722A1" w:rsidP="00E2608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955C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ШИФР</w:t>
            </w:r>
          </w:p>
        </w:tc>
      </w:tr>
      <w:tr w:rsidR="003722A1" w:rsidRPr="00E955CA" w:rsidTr="0015099C">
        <w:tc>
          <w:tcPr>
            <w:tcW w:w="637" w:type="dxa"/>
          </w:tcPr>
          <w:p w:rsidR="003722A1" w:rsidRPr="00E955CA" w:rsidRDefault="003722A1" w:rsidP="00E2608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3722A1" w:rsidRPr="00E955CA" w:rsidRDefault="003722A1" w:rsidP="00E2608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3722A1" w:rsidRPr="00E955CA" w:rsidRDefault="003722A1" w:rsidP="00E2608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3722A1" w:rsidRPr="00E955CA" w:rsidRDefault="003722A1" w:rsidP="00E2608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E2608F" w:rsidRDefault="00E2608F" w:rsidP="00E2608F">
      <w:pPr>
        <w:shd w:val="clear" w:color="auto" w:fill="FFFFFF"/>
        <w:spacing w:after="0" w:line="240" w:lineRule="auto"/>
        <w:jc w:val="both"/>
        <w:rPr>
          <w:rFonts w:ascii="Times New Roman" w:eastAsiaTheme="minorEastAsia" w:hAnsi="Times New Roman" w:cs="Times New Roman"/>
          <w:b/>
          <w:color w:val="000000"/>
          <w:spacing w:val="8"/>
          <w:sz w:val="24"/>
          <w:szCs w:val="24"/>
          <w:lang w:eastAsia="ru-RU"/>
        </w:rPr>
      </w:pPr>
    </w:p>
    <w:p w:rsidR="003722A1" w:rsidRPr="00E955CA" w:rsidRDefault="003722A1" w:rsidP="00E2608F">
      <w:pPr>
        <w:shd w:val="clear" w:color="auto" w:fill="FFFFFF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Вам предстоит выполнить теоретические и тестовые задания. 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both"/>
        <w:rPr>
          <w:rFonts w:ascii="Times New Roman" w:eastAsiaTheme="minorEastAsia" w:hAnsi="Times New Roman" w:cs="Times New Roman"/>
          <w:i/>
          <w:spacing w:val="-4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i/>
          <w:color w:val="000000"/>
          <w:spacing w:val="-4"/>
          <w:sz w:val="24"/>
          <w:szCs w:val="24"/>
          <w:lang w:eastAsia="ru-RU"/>
        </w:rPr>
        <w:t>Выполнение теоретических заданий целесообразно организовать следующим образом:</w:t>
      </w:r>
    </w:p>
    <w:p w:rsidR="003722A1" w:rsidRPr="00E955CA" w:rsidRDefault="003722A1" w:rsidP="00E2608F">
      <w:pPr>
        <w:numPr>
          <w:ilvl w:val="0"/>
          <w:numId w:val="2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спеша, внимательно прочитайте задание и определите, наиболее 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верный 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полный 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;</w:t>
      </w:r>
    </w:p>
    <w:p w:rsidR="003722A1" w:rsidRPr="00E955CA" w:rsidRDefault="003722A1" w:rsidP="00E2608F">
      <w:pPr>
        <w:numPr>
          <w:ilvl w:val="0"/>
          <w:numId w:val="2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отвечая на теоретический вопрос, обдумайте и сформулируйте конкретный ответ только на поставленный вопрос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722A1" w:rsidRPr="00E955CA" w:rsidRDefault="003722A1" w:rsidP="00E2608F">
      <w:pPr>
        <w:numPr>
          <w:ilvl w:val="0"/>
          <w:numId w:val="2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если вы отвечаете на задание, связанное с заполнением таблицы или схемы, не старайтесь </w:t>
      </w:r>
      <w:r w:rsidRPr="00E955CA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t xml:space="preserve">детализировать информацию, вписывайте только те сведения или данные, которые указаны в вопросе; </w:t>
      </w:r>
    </w:p>
    <w:p w:rsidR="003722A1" w:rsidRPr="00E955CA" w:rsidRDefault="003722A1" w:rsidP="00E2608F">
      <w:pPr>
        <w:numPr>
          <w:ilvl w:val="0"/>
          <w:numId w:val="2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3722A1" w:rsidRPr="00E955CA" w:rsidRDefault="003722A1" w:rsidP="00E2608F">
      <w:pPr>
        <w:numPr>
          <w:ilvl w:val="0"/>
          <w:numId w:val="2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выполнения всех предложенных заданий еще раз удостоверьтесь в правильности выбранных вами ответов и решений.</w:t>
      </w:r>
    </w:p>
    <w:p w:rsidR="003722A1" w:rsidRPr="00E955CA" w:rsidRDefault="003722A1" w:rsidP="00E2608F">
      <w:pPr>
        <w:shd w:val="clear" w:color="auto" w:fill="FFFFFF"/>
        <w:spacing w:after="0" w:line="240" w:lineRule="auto"/>
        <w:jc w:val="both"/>
        <w:rPr>
          <w:rFonts w:ascii="Times New Roman" w:eastAsiaTheme="minorEastAsia" w:hAnsi="Times New Roman" w:cs="Times New Roman"/>
          <w:i/>
          <w:spacing w:val="-4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i/>
          <w:color w:val="000000"/>
          <w:spacing w:val="-4"/>
          <w:sz w:val="24"/>
          <w:szCs w:val="24"/>
          <w:lang w:eastAsia="ru-RU"/>
        </w:rPr>
        <w:t>Выполнение тестовых заданий целесообразно организовать следующим образом: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спеша, внимательно прочитайте тестовое задание;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определите, какой из предложенных вариантов ответа 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наибо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softHyphen/>
        <w:t xml:space="preserve">лее верный 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E955C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полный;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впишите в таблицу в бланке ответов букву, соответ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ствующую выбранному вами ответу;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продолжайте</w:t>
      </w:r>
      <w:proofErr w:type="gramEnd"/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таким образом работу до завершения выполнения тесто</w:t>
      </w: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вых заданий; 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3722A1" w:rsidRPr="00E955CA" w:rsidRDefault="003722A1" w:rsidP="00E2608F">
      <w:pPr>
        <w:numPr>
          <w:ilvl w:val="0"/>
          <w:numId w:val="3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исправления в таблице ответов не допускаются.</w:t>
      </w:r>
    </w:p>
    <w:p w:rsidR="003722A1" w:rsidRPr="00E955CA" w:rsidRDefault="003722A1" w:rsidP="00E2608F">
      <w:pPr>
        <w:shd w:val="clear" w:color="auto" w:fill="FFFFFF"/>
        <w:tabs>
          <w:tab w:val="left" w:pos="562"/>
        </w:tabs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Предупреждаем Вас, что: </w:t>
      </w:r>
    </w:p>
    <w:p w:rsidR="003722A1" w:rsidRPr="00E955CA" w:rsidRDefault="003722A1" w:rsidP="00E2608F">
      <w:pPr>
        <w:numPr>
          <w:ilvl w:val="0"/>
          <w:numId w:val="4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  <w:t>тестовые задания имеют только один правильный ответ;</w:t>
      </w:r>
    </w:p>
    <w:p w:rsidR="003722A1" w:rsidRPr="00E955CA" w:rsidRDefault="003722A1" w:rsidP="00E2608F">
      <w:pPr>
        <w:numPr>
          <w:ilvl w:val="0"/>
          <w:numId w:val="4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</w:pPr>
      <w:r w:rsidRPr="00E955CA"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  <w:t>при оценке тестовых заданий 0 баллов выставляется как за неверный ответ, так и, если участником отмечены несколько ответов (в том числе правильный), или все ответы;</w:t>
      </w:r>
    </w:p>
    <w:p w:rsidR="003722A1" w:rsidRPr="00E955CA" w:rsidRDefault="003722A1" w:rsidP="00E2608F">
      <w:pPr>
        <w:shd w:val="clear" w:color="auto" w:fill="FFFFFF"/>
        <w:tabs>
          <w:tab w:val="left" w:pos="562"/>
        </w:tabs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Задание теоретического тура считается выполненным, если Вы вовремя сдаете его членам жюри. </w:t>
      </w:r>
    </w:p>
    <w:p w:rsidR="003722A1" w:rsidRPr="00E955CA" w:rsidRDefault="003722A1" w:rsidP="00E2608F">
      <w:pPr>
        <w:shd w:val="clear" w:color="auto" w:fill="FFFFFF"/>
        <w:tabs>
          <w:tab w:val="left" w:pos="562"/>
        </w:tabs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</w:p>
    <w:p w:rsidR="003722A1" w:rsidRDefault="003722A1" w:rsidP="003722A1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 w:rsidRPr="00E3383F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Ответы на задания впишите в бланк ответов.</w:t>
      </w:r>
      <w:r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722A1" w:rsidRDefault="003722A1" w:rsidP="003722A1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Время на выполнение заданий – 90 мин.</w:t>
      </w:r>
    </w:p>
    <w:p w:rsidR="00E2608F" w:rsidRDefault="00E2608F" w:rsidP="003722A1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</w:p>
    <w:p w:rsidR="00E2608F" w:rsidRDefault="00E2608F" w:rsidP="003722A1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</w:p>
    <w:p w:rsidR="00E2608F" w:rsidRDefault="00E2608F" w:rsidP="003722A1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</w:p>
    <w:p w:rsidR="009516BB" w:rsidRPr="00D5317F" w:rsidRDefault="009516BB" w:rsidP="00130CEB">
      <w:pPr>
        <w:contextualSpacing/>
        <w:jc w:val="both"/>
        <w:rPr>
          <w:rFonts w:ascii="Times New Roman" w:hAnsi="Times New Roman" w:cs="Times New Roman"/>
          <w:shd w:val="clear" w:color="auto" w:fill="F4F7FB"/>
        </w:rPr>
      </w:pPr>
      <w:r w:rsidRPr="00D5317F">
        <w:rPr>
          <w:rFonts w:ascii="Times New Roman" w:hAnsi="Times New Roman" w:cs="Times New Roman"/>
          <w:b/>
          <w:shd w:val="clear" w:color="auto" w:fill="FFFFFF"/>
        </w:rPr>
        <w:lastRenderedPageBreak/>
        <w:t>Задание 1.</w:t>
      </w:r>
      <w:r w:rsidRPr="00D5317F">
        <w:rPr>
          <w:rFonts w:ascii="Times New Roman" w:hAnsi="Times New Roman" w:cs="Times New Roman"/>
          <w:shd w:val="clear" w:color="auto" w:fill="FFFFFF"/>
        </w:rPr>
        <w:t xml:space="preserve"> К наиболее распространенным в Российской Федерации наборам средств и устройств, использующихся для оказания первой помощи, относятся «Аптечка первой помощи (автомобильная)» и «Аптечка для оказания первой помощи работникам». Перечислите состав аптечки согласно </w:t>
      </w:r>
      <w:r w:rsidRPr="00D5317F">
        <w:rPr>
          <w:rFonts w:ascii="Times New Roman" w:hAnsi="Times New Roman" w:cs="Times New Roman"/>
          <w:shd w:val="clear" w:color="auto" w:fill="F4F7FB"/>
        </w:rPr>
        <w:t>приказу Министерства здравоохранения Российской Федерации от 15 декабря 2020 г. N 1331н «Об утверждении требований к комплектации медицинскими изделиями аптечки для оказания первой помощи работникам».</w:t>
      </w:r>
    </w:p>
    <w:p w:rsidR="00130CEB" w:rsidRPr="00D5317F" w:rsidRDefault="00130CEB" w:rsidP="00130CEB">
      <w:pPr>
        <w:contextualSpacing/>
        <w:jc w:val="both"/>
        <w:rPr>
          <w:rFonts w:ascii="Times New Roman" w:hAnsi="Times New Roman" w:cs="Times New Roman"/>
          <w:shd w:val="clear" w:color="auto" w:fill="F4F7FB"/>
        </w:rPr>
      </w:pPr>
    </w:p>
    <w:p w:rsidR="009516BB" w:rsidRPr="00D5317F" w:rsidRDefault="003672A8" w:rsidP="00130CEB">
      <w:pPr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D5317F">
        <w:rPr>
          <w:rFonts w:ascii="Times New Roman" w:eastAsia="Times New Roman" w:hAnsi="Times New Roman" w:cs="Times New Roman"/>
          <w:b/>
          <w:lang w:eastAsia="ru-RU"/>
        </w:rPr>
        <w:t>Задание 2.</w:t>
      </w:r>
      <w:r w:rsidR="00BB61D7" w:rsidRPr="00D5317F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BB61D7" w:rsidRPr="00D5317F">
        <w:rPr>
          <w:rFonts w:ascii="Times New Roman" w:eastAsia="Times New Roman" w:hAnsi="Times New Roman" w:cs="Times New Roman"/>
          <w:lang w:eastAsia="ru-RU"/>
        </w:rPr>
        <w:t>Прочитайте выдержку из Уголовного кодекса РФ и запишите в таблицу пропущенные слова или словосочетания:</w:t>
      </w:r>
    </w:p>
    <w:p w:rsidR="00BB61D7" w:rsidRPr="00D5317F" w:rsidRDefault="00BB61D7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Обязательные работы </w:t>
      </w:r>
      <w:hyperlink r:id="rId5" w:anchor="dst100051" w:history="1">
        <w:r w:rsidRPr="00D5317F">
          <w:rPr>
            <w:rStyle w:val="a4"/>
            <w:rFonts w:ascii="Times New Roman" w:hAnsi="Times New Roman" w:cs="Times New Roman"/>
            <w:color w:val="auto"/>
            <w:u w:val="none"/>
            <w:shd w:val="clear" w:color="auto" w:fill="FFFFFF"/>
          </w:rPr>
          <w:t>назначаются</w:t>
        </w:r>
      </w:hyperlink>
      <w:r w:rsidRPr="00D5317F">
        <w:rPr>
          <w:rFonts w:ascii="Times New Roman" w:hAnsi="Times New Roman" w:cs="Times New Roman"/>
          <w:color w:val="000000"/>
          <w:shd w:val="clear" w:color="auto" w:fill="FFFFFF"/>
        </w:rPr>
        <w:t> на срок от</w:t>
      </w:r>
      <w:proofErr w:type="gramStart"/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__А</w:t>
      </w:r>
      <w:proofErr w:type="gramEnd"/>
      <w:r w:rsidRPr="00D5317F">
        <w:rPr>
          <w:rFonts w:ascii="Times New Roman" w:hAnsi="Times New Roman" w:cs="Times New Roman"/>
          <w:color w:val="000000"/>
          <w:shd w:val="clear" w:color="auto" w:fill="FFFFFF"/>
        </w:rPr>
        <w:t>__ до __Б__ часов, заключаются в выполнении работ, посильных для несовершеннолетнего, и исполняются им в __В__ от учебы или основной __Г__ время. Продолжительность исполнения данного вида наказания лицами в возрасте до пятнадцати лет не может превышать</w:t>
      </w:r>
      <w:proofErr w:type="gramStart"/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__Д</w:t>
      </w:r>
      <w:proofErr w:type="gramEnd"/>
      <w:r w:rsidRPr="00D5317F">
        <w:rPr>
          <w:rFonts w:ascii="Times New Roman" w:hAnsi="Times New Roman" w:cs="Times New Roman"/>
          <w:color w:val="000000"/>
          <w:shd w:val="clear" w:color="auto" w:fill="FFFFFF"/>
        </w:rPr>
        <w:t>__ часов в день, а лицами в возрасте от пятнадцати до шестнадцати лет - __Е__ часов в день.</w:t>
      </w:r>
    </w:p>
    <w:p w:rsidR="00BB61D7" w:rsidRPr="00D5317F" w:rsidRDefault="00BB61D7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</w:p>
    <w:p w:rsidR="00F02B74" w:rsidRPr="00D5317F" w:rsidRDefault="00BB61D7" w:rsidP="00F02B74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Задание 3. </w:t>
      </w:r>
      <w:r w:rsidR="00F02B74" w:rsidRPr="00D5317F">
        <w:rPr>
          <w:rFonts w:ascii="Times New Roman" w:hAnsi="Times New Roman" w:cs="Times New Roman"/>
        </w:rPr>
        <w:t>Составьте определение из приведённых отрывков, запишите его в виде последовательности соответствующих отрывкам букв.</w:t>
      </w:r>
    </w:p>
    <w:p w:rsidR="00F02B74" w:rsidRPr="00D5317F" w:rsidRDefault="00F02B74" w:rsidP="00F02B74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А. самоуправления или </w:t>
      </w:r>
    </w:p>
    <w:p w:rsidR="00F02B74" w:rsidRPr="00D5317F" w:rsidRDefault="00F02B74" w:rsidP="00F02B74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Б. международными организациями, </w:t>
      </w:r>
    </w:p>
    <w:p w:rsidR="00F02B74" w:rsidRPr="00D5317F" w:rsidRDefault="00F02B74" w:rsidP="00F02B74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В. решения органами государственной власти, </w:t>
      </w:r>
    </w:p>
    <w:p w:rsidR="00F02B74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Г. терроризм - идеология насилия и</w:t>
      </w:r>
    </w:p>
    <w:p w:rsidR="00F02B74" w:rsidRPr="00D5317F" w:rsidRDefault="00F02B74" w:rsidP="00F02B74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Д. связанные с устрашением населения </w:t>
      </w:r>
    </w:p>
    <w:p w:rsidR="00F02B74" w:rsidRPr="00D5317F" w:rsidRDefault="00F02B74" w:rsidP="00F02B74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Е. и (или) иными формами </w:t>
      </w:r>
      <w:proofErr w:type="gramStart"/>
      <w:r w:rsidRPr="00D5317F">
        <w:rPr>
          <w:rFonts w:ascii="Times New Roman" w:hAnsi="Times New Roman" w:cs="Times New Roman"/>
          <w:color w:val="000000"/>
          <w:shd w:val="clear" w:color="auto" w:fill="FFFFFF"/>
        </w:rPr>
        <w:t>противоправных</w:t>
      </w:r>
      <w:proofErr w:type="gramEnd"/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</w:p>
    <w:p w:rsidR="00F02B74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Ж. органами публичной власти </w:t>
      </w:r>
      <w:proofErr w:type="gramStart"/>
      <w:r w:rsidRPr="00D5317F">
        <w:rPr>
          <w:rFonts w:ascii="Times New Roman" w:hAnsi="Times New Roman" w:cs="Times New Roman"/>
          <w:color w:val="000000"/>
          <w:shd w:val="clear" w:color="auto" w:fill="FFFFFF"/>
        </w:rPr>
        <w:t>федеральных</w:t>
      </w:r>
      <w:proofErr w:type="gramEnd"/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</w:p>
    <w:p w:rsidR="00F02B74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З. практика воздействия на принятие </w:t>
      </w:r>
    </w:p>
    <w:p w:rsidR="00F02B74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И. территорий, органами местного </w:t>
      </w:r>
    </w:p>
    <w:p w:rsidR="00BB61D7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К. насильственных действий</w:t>
      </w:r>
    </w:p>
    <w:p w:rsidR="00F02B74" w:rsidRPr="00D5317F" w:rsidRDefault="00F02B74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  <w:b/>
        </w:rPr>
        <w:t>Задание 4.</w:t>
      </w:r>
      <w:r w:rsidRPr="00D5317F">
        <w:rPr>
          <w:rFonts w:ascii="Times New Roman" w:hAnsi="Times New Roman" w:cs="Times New Roman"/>
        </w:rPr>
        <w:t xml:space="preserve"> Международным гуманитарным правом определены объекты, пользующиеся правом на особую защиту. Определите, какие объекты обозначаются предложенными знаками и выберите примеры из предложенных, записав соответствующие буквы в бланк ответов: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  <w:b/>
        </w:rPr>
      </w:pP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1.</w:t>
      </w:r>
      <w:r w:rsidRPr="00D5317F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1611630" cy="476250"/>
            <wp:effectExtent l="19050" t="0" r="7620" b="0"/>
            <wp:docPr id="6" name="Рисунок 4" descr="http://images.myshared.ru/4/194930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s.myshared.ru/4/194930/slide_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3512" t="55171" r="33939" b="31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63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317F">
        <w:rPr>
          <w:rFonts w:ascii="Times New Roman" w:hAnsi="Times New Roman" w:cs="Times New Roman"/>
          <w:b/>
        </w:rPr>
        <w:t xml:space="preserve">    2.</w:t>
      </w:r>
      <w:r w:rsidRPr="00D5317F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Pr="00D5317F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476250" cy="476250"/>
            <wp:effectExtent l="19050" t="0" r="0" b="0"/>
            <wp:docPr id="8" name="Рисунок 1" descr="http://images.myshared.ru/5/362506/slide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myshared.ru/5/362506/slide_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6923" t="28846" r="15064" b="60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317F">
        <w:rPr>
          <w:rFonts w:ascii="Times New Roman" w:hAnsi="Times New Roman" w:cs="Times New Roman"/>
          <w:b/>
          <w:noProof/>
          <w:lang w:eastAsia="ru-RU"/>
        </w:rPr>
        <w:t xml:space="preserve">          3. </w:t>
      </w:r>
      <w:r w:rsidRPr="00D5317F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418875" cy="640929"/>
            <wp:effectExtent l="19050" t="0" r="225" b="0"/>
            <wp:docPr id="9" name="Рисунок 7" descr="https://ds02.infourok.ru/uploads/ex/1350/0002844f-901da7b2/img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2.infourok.ru/uploads/ex/1350/0002844f-901da7b2/img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2710" t="29087" r="53982" b="43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69" cy="641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317F">
        <w:rPr>
          <w:rFonts w:ascii="Times New Roman" w:hAnsi="Times New Roman" w:cs="Times New Roman"/>
          <w:b/>
          <w:noProof/>
          <w:lang w:eastAsia="ru-RU"/>
        </w:rPr>
        <w:t xml:space="preserve">        4.</w:t>
      </w:r>
      <w:r w:rsidRPr="00D5317F">
        <w:t xml:space="preserve"> </w:t>
      </w:r>
      <w:r w:rsidRPr="00D5317F">
        <w:rPr>
          <w:noProof/>
          <w:lang w:eastAsia="ru-RU"/>
        </w:rPr>
        <w:drawing>
          <wp:inline distT="0" distB="0" distL="0" distR="0">
            <wp:extent cx="542925" cy="541837"/>
            <wp:effectExtent l="19050" t="0" r="9525" b="0"/>
            <wp:docPr id="11" name="Рисунок 7" descr="https://myslide.ru/documents_3/f63248b5e84e79393f9bb137a56deff5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yslide.ru/documents_3/f63248b5e84e79393f9bb137a56deff5/img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676" t="60077" r="59225" b="7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1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А.</w:t>
      </w:r>
      <w:r w:rsidRPr="00D5317F">
        <w:rPr>
          <w:rFonts w:ascii="Times New Roman" w:hAnsi="Times New Roman" w:cs="Times New Roman"/>
          <w:b/>
        </w:rPr>
        <w:t xml:space="preserve"> </w:t>
      </w:r>
      <w:r w:rsidRPr="00D5317F">
        <w:rPr>
          <w:rFonts w:ascii="Times New Roman" w:hAnsi="Times New Roman" w:cs="Times New Roman"/>
        </w:rPr>
        <w:t>памятники архитектуры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гражданские лица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госпиталь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 убежище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Д. плотина водохранилища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Е. археологические раскопки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Ж. парламентеры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З. </w:t>
      </w:r>
      <w:r w:rsidR="00D41371" w:rsidRPr="00D5317F">
        <w:rPr>
          <w:rFonts w:ascii="Times New Roman" w:hAnsi="Times New Roman" w:cs="Times New Roman"/>
        </w:rPr>
        <w:t>медицинские суда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И. демилитаризованная зона</w:t>
      </w:r>
    </w:p>
    <w:p w:rsidR="005144AF" w:rsidRPr="00D5317F" w:rsidRDefault="005144AF" w:rsidP="005144AF">
      <w:pPr>
        <w:spacing w:line="240" w:lineRule="auto"/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К. спасательная техника</w:t>
      </w:r>
    </w:p>
    <w:p w:rsidR="005144AF" w:rsidRPr="00D5317F" w:rsidRDefault="005144AF" w:rsidP="00130CEB">
      <w:pPr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</w:p>
    <w:p w:rsidR="00F26E41" w:rsidRPr="00D5317F" w:rsidRDefault="00F02B74" w:rsidP="00F26E41">
      <w:pPr>
        <w:pStyle w:val="futurismarkdown-paragraph"/>
        <w:shd w:val="clear" w:color="auto" w:fill="FFFFFF"/>
        <w:spacing w:before="0" w:beforeAutospacing="0" w:after="0" w:afterAutospacing="0"/>
        <w:rPr>
          <w:color w:val="333333"/>
          <w:sz w:val="22"/>
          <w:szCs w:val="22"/>
        </w:rPr>
      </w:pPr>
      <w:r w:rsidRPr="00D5317F">
        <w:rPr>
          <w:b/>
          <w:color w:val="000000"/>
          <w:sz w:val="22"/>
          <w:szCs w:val="22"/>
          <w:shd w:val="clear" w:color="auto" w:fill="FFFFFF"/>
        </w:rPr>
        <w:t xml:space="preserve">Задание </w:t>
      </w:r>
      <w:r w:rsidR="0013541C" w:rsidRPr="00D5317F">
        <w:rPr>
          <w:b/>
          <w:color w:val="000000"/>
          <w:sz w:val="22"/>
          <w:szCs w:val="22"/>
          <w:shd w:val="clear" w:color="auto" w:fill="FFFFFF"/>
        </w:rPr>
        <w:t>5</w:t>
      </w:r>
      <w:r w:rsidRPr="00D5317F">
        <w:rPr>
          <w:b/>
          <w:color w:val="000000"/>
          <w:sz w:val="22"/>
          <w:szCs w:val="22"/>
          <w:shd w:val="clear" w:color="auto" w:fill="FFFFFF"/>
        </w:rPr>
        <w:t xml:space="preserve">. </w:t>
      </w:r>
      <w:r w:rsidR="00F26E41" w:rsidRPr="00D5317F">
        <w:rPr>
          <w:rStyle w:val="a8"/>
          <w:color w:val="333333"/>
          <w:sz w:val="22"/>
          <w:szCs w:val="22"/>
        </w:rPr>
        <w:t>Тактические свойства местности</w:t>
      </w:r>
      <w:r w:rsidR="00F26E41" w:rsidRPr="00D5317F">
        <w:rPr>
          <w:color w:val="333333"/>
          <w:sz w:val="22"/>
          <w:szCs w:val="22"/>
        </w:rPr>
        <w:t> — это особенности местности, влияющие на организацию, ведение боя и применение боевой техники. </w:t>
      </w:r>
    </w:p>
    <w:p w:rsidR="00C45A3F" w:rsidRPr="00D5317F" w:rsidRDefault="00881FE7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 xml:space="preserve">К основным тактическим свойствам местности относятся: 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1.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проходимость местности, 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lastRenderedPageBreak/>
        <w:t xml:space="preserve">2.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защитные свойства, 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3.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условия ориентирования и наблюдения, 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4.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маскирующие свойства, 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5.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условия ведения огня </w:t>
      </w:r>
    </w:p>
    <w:p w:rsidR="00881FE7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 xml:space="preserve">6. </w:t>
      </w:r>
      <w:r w:rsidR="00881FE7" w:rsidRPr="00D5317F">
        <w:rPr>
          <w:rFonts w:ascii="Times New Roman" w:hAnsi="Times New Roman" w:cs="Times New Roman"/>
          <w:b/>
          <w:color w:val="1D2126"/>
          <w:spacing w:val="7"/>
          <w:shd w:val="clear" w:color="auto" w:fill="FFFFFF"/>
        </w:rPr>
        <w:t>условия инженерного оборудования местности.</w:t>
      </w:r>
    </w:p>
    <w:p w:rsidR="00881FE7" w:rsidRPr="00D5317F" w:rsidRDefault="00881FE7" w:rsidP="0013541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D2126"/>
          <w:spacing w:val="7"/>
          <w:shd w:val="clear" w:color="auto" w:fill="FFFFFF"/>
        </w:rPr>
      </w:pPr>
      <w:r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 xml:space="preserve">Найдите соответствие свойств </w:t>
      </w:r>
      <w:proofErr w:type="gramStart"/>
      <w:r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>местности</w:t>
      </w:r>
      <w:proofErr w:type="gramEnd"/>
      <w:r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 xml:space="preserve"> </w:t>
      </w:r>
      <w:r w:rsidR="00C45A3F"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>их характеристикам</w:t>
      </w:r>
      <w:r w:rsidR="0013541C" w:rsidRPr="00D5317F">
        <w:rPr>
          <w:rFonts w:ascii="Times New Roman" w:hAnsi="Times New Roman" w:cs="Times New Roman"/>
        </w:rPr>
        <w:t xml:space="preserve"> записав соответствующие буквы в бланк ответов</w:t>
      </w:r>
      <w:r w:rsidR="007D4CE7" w:rsidRPr="00D5317F">
        <w:rPr>
          <w:rFonts w:ascii="Times New Roman" w:hAnsi="Times New Roman" w:cs="Times New Roman"/>
          <w:color w:val="1D2126"/>
          <w:spacing w:val="7"/>
          <w:shd w:val="clear" w:color="auto" w:fill="FFFFFF"/>
        </w:rPr>
        <w:t>.</w:t>
      </w:r>
    </w:p>
    <w:p w:rsidR="00C45A3F" w:rsidRPr="00D5317F" w:rsidRDefault="00C45A3F" w:rsidP="00881FE7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</w:rPr>
      </w:pPr>
    </w:p>
    <w:p w:rsidR="007D4CE7" w:rsidRPr="00D5317F" w:rsidRDefault="007D4CE7" w:rsidP="007D4CE7">
      <w:pPr>
        <w:shd w:val="clear" w:color="auto" w:fill="FFFFFF"/>
        <w:spacing w:after="0" w:line="240" w:lineRule="auto"/>
        <w:rPr>
          <w:rStyle w:val="a8"/>
          <w:rFonts w:ascii="Arial" w:hAnsi="Arial" w:cs="Arial"/>
          <w:color w:val="333333"/>
        </w:rPr>
      </w:pPr>
    </w:p>
    <w:tbl>
      <w:tblPr>
        <w:tblStyle w:val="a9"/>
        <w:tblW w:w="0" w:type="auto"/>
        <w:tblLook w:val="04A0"/>
      </w:tblPr>
      <w:tblGrid>
        <w:gridCol w:w="1101"/>
        <w:gridCol w:w="8470"/>
      </w:tblGrid>
      <w:tr w:rsidR="00C45A3F" w:rsidRPr="00D5317F" w:rsidTr="00C45A3F">
        <w:tc>
          <w:tcPr>
            <w:tcW w:w="1101" w:type="dxa"/>
          </w:tcPr>
          <w:p w:rsidR="00C45A3F" w:rsidRPr="00D5317F" w:rsidRDefault="00C45A3F" w:rsidP="007D4CE7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</w:p>
        </w:tc>
        <w:tc>
          <w:tcPr>
            <w:tcW w:w="8470" w:type="dxa"/>
          </w:tcPr>
          <w:p w:rsidR="00C45A3F" w:rsidRPr="00D5317F" w:rsidRDefault="00C45A3F" w:rsidP="007D4CE7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Характеристика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А</w:t>
            </w:r>
          </w:p>
        </w:tc>
        <w:tc>
          <w:tcPr>
            <w:tcW w:w="8470" w:type="dxa"/>
          </w:tcPr>
          <w:p w:rsidR="00C45A3F" w:rsidRPr="00D5317F" w:rsidRDefault="00C45A3F" w:rsidP="00D12C0E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Обеспечиваются свойствами местности, способствующими получению сведений о противнике. Зависят от характера рельефа, наличия растительного покрова, </w:t>
            </w:r>
            <w:hyperlink r:id="rId10" w:history="1">
              <w:r w:rsidRPr="00D5317F">
                <w:rPr>
                  <w:rStyle w:val="a4"/>
                  <w:rFonts w:ascii="Times New Roman" w:hAnsi="Times New Roman" w:cs="Times New Roman"/>
                  <w:color w:val="auto"/>
                  <w:spacing w:val="7"/>
                  <w:u w:val="none"/>
                  <w:bdr w:val="none" w:sz="0" w:space="0" w:color="auto" w:frame="1"/>
                  <w:shd w:val="clear" w:color="auto" w:fill="FFFFFF"/>
                </w:rPr>
                <w:t>населённых пунктов</w:t>
              </w:r>
            </w:hyperlink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 xml:space="preserve"> и других объектов, препятствующих обзору местности. 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Б</w:t>
            </w:r>
          </w:p>
        </w:tc>
        <w:tc>
          <w:tcPr>
            <w:tcW w:w="8470" w:type="dxa"/>
          </w:tcPr>
          <w:p w:rsidR="00C45A3F" w:rsidRPr="00D5317F" w:rsidRDefault="00C45A3F" w:rsidP="00D12C0E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 xml:space="preserve">Зависят от типа </w:t>
            </w:r>
            <w:proofErr w:type="spellStart"/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почвогрунтов</w:t>
            </w:r>
            <w:proofErr w:type="spellEnd"/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, уровня грунтовых вод, характера естественных и искусственных укрытий и препятствий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В</w:t>
            </w:r>
          </w:p>
        </w:tc>
        <w:tc>
          <w:tcPr>
            <w:tcW w:w="8470" w:type="dxa"/>
          </w:tcPr>
          <w:p w:rsidR="00C45A3F" w:rsidRPr="00D5317F" w:rsidRDefault="00C45A3F" w:rsidP="007D4CE7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333333"/>
              </w:rPr>
              <w:t>Способствует или затрудняет передвижение подразделений. Учитывается при выборе направления движения, возможности и способности применения различных видов техники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Г</w:t>
            </w:r>
          </w:p>
        </w:tc>
        <w:tc>
          <w:tcPr>
            <w:tcW w:w="8470" w:type="dxa"/>
          </w:tcPr>
          <w:p w:rsidR="00C45A3F" w:rsidRPr="00D5317F" w:rsidRDefault="00C45A3F" w:rsidP="00C45A3F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Обеспечивают удобное и скрытое от наблюдения противника расположение огневых средств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Д</w:t>
            </w:r>
          </w:p>
        </w:tc>
        <w:tc>
          <w:tcPr>
            <w:tcW w:w="8470" w:type="dxa"/>
          </w:tcPr>
          <w:p w:rsidR="00C45A3F" w:rsidRPr="00D5317F" w:rsidRDefault="00C45A3F" w:rsidP="007D4CE7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Ослабляют действие поражающих факторов различных видов оружия на личный состав и военную технику. Обеспечиваются правильным использованием форм рельефа, растительного покрова</w:t>
            </w:r>
          </w:p>
        </w:tc>
      </w:tr>
      <w:tr w:rsidR="00C45A3F" w:rsidRPr="00D5317F" w:rsidTr="00C45A3F">
        <w:tc>
          <w:tcPr>
            <w:tcW w:w="1101" w:type="dxa"/>
            <w:vAlign w:val="center"/>
          </w:tcPr>
          <w:p w:rsidR="00C45A3F" w:rsidRPr="00D5317F" w:rsidRDefault="00C45A3F" w:rsidP="00C45A3F">
            <w:pPr>
              <w:jc w:val="center"/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Style w:val="a8"/>
                <w:rFonts w:ascii="Times New Roman" w:hAnsi="Times New Roman" w:cs="Times New Roman"/>
                <w:color w:val="333333"/>
              </w:rPr>
              <w:t>Е</w:t>
            </w:r>
          </w:p>
        </w:tc>
        <w:tc>
          <w:tcPr>
            <w:tcW w:w="8470" w:type="dxa"/>
          </w:tcPr>
          <w:p w:rsidR="00C45A3F" w:rsidRPr="00D5317F" w:rsidRDefault="00C45A3F" w:rsidP="007D4CE7">
            <w:pPr>
              <w:rPr>
                <w:rStyle w:val="a8"/>
                <w:rFonts w:ascii="Times New Roman" w:hAnsi="Times New Roman" w:cs="Times New Roman"/>
                <w:color w:val="333333"/>
              </w:rPr>
            </w:pPr>
            <w:r w:rsidRPr="00D5317F">
              <w:rPr>
                <w:rFonts w:ascii="Times New Roman" w:hAnsi="Times New Roman" w:cs="Times New Roman"/>
                <w:color w:val="1D2126"/>
                <w:spacing w:val="7"/>
                <w:shd w:val="clear" w:color="auto" w:fill="FFFFFF"/>
              </w:rPr>
              <w:t>Позволяют скрыть от противника расположение и передвижение личного состава и военной техники.</w:t>
            </w:r>
          </w:p>
        </w:tc>
      </w:tr>
    </w:tbl>
    <w:p w:rsidR="0013541C" w:rsidRPr="00D5317F" w:rsidRDefault="0013541C" w:rsidP="00E15CDE">
      <w:pPr>
        <w:pStyle w:val="a3"/>
        <w:shd w:val="clear" w:color="auto" w:fill="FFFFFF"/>
        <w:contextualSpacing/>
        <w:rPr>
          <w:b/>
          <w:color w:val="121212"/>
          <w:sz w:val="22"/>
          <w:szCs w:val="22"/>
          <w:shd w:val="clear" w:color="auto" w:fill="FFFFFF"/>
        </w:rPr>
      </w:pPr>
    </w:p>
    <w:p w:rsidR="009516BB" w:rsidRPr="00D5317F" w:rsidRDefault="005144AF" w:rsidP="00E15CDE">
      <w:pPr>
        <w:pStyle w:val="a3"/>
        <w:shd w:val="clear" w:color="auto" w:fill="FFFFFF"/>
        <w:contextualSpacing/>
        <w:rPr>
          <w:b/>
          <w:color w:val="121212"/>
          <w:sz w:val="22"/>
          <w:szCs w:val="22"/>
          <w:shd w:val="clear" w:color="auto" w:fill="FFFFFF"/>
        </w:rPr>
      </w:pPr>
      <w:r w:rsidRPr="00D5317F">
        <w:rPr>
          <w:b/>
          <w:color w:val="121212"/>
          <w:sz w:val="22"/>
          <w:szCs w:val="22"/>
          <w:shd w:val="clear" w:color="auto" w:fill="FFFFFF"/>
        </w:rPr>
        <w:t xml:space="preserve">Задание </w:t>
      </w:r>
      <w:r w:rsidR="0013541C" w:rsidRPr="00D5317F">
        <w:rPr>
          <w:b/>
          <w:color w:val="121212"/>
          <w:sz w:val="22"/>
          <w:szCs w:val="22"/>
          <w:shd w:val="clear" w:color="auto" w:fill="FFFFFF"/>
        </w:rPr>
        <w:t>6</w:t>
      </w:r>
      <w:r w:rsidRPr="00D5317F">
        <w:rPr>
          <w:b/>
          <w:color w:val="121212"/>
          <w:sz w:val="22"/>
          <w:szCs w:val="22"/>
          <w:shd w:val="clear" w:color="auto" w:fill="FFFFFF"/>
        </w:rPr>
        <w:t xml:space="preserve">. </w:t>
      </w:r>
      <w:r w:rsidR="00D41371" w:rsidRPr="00D5317F">
        <w:rPr>
          <w:color w:val="121212"/>
          <w:sz w:val="22"/>
          <w:szCs w:val="22"/>
          <w:shd w:val="clear" w:color="auto" w:fill="FFFFFF"/>
        </w:rPr>
        <w:t xml:space="preserve">Найдите соответствие между изображением и </w:t>
      </w:r>
      <w:r w:rsidR="00E427FF" w:rsidRPr="00D5317F">
        <w:rPr>
          <w:color w:val="121212"/>
          <w:sz w:val="22"/>
          <w:szCs w:val="22"/>
          <w:shd w:val="clear" w:color="auto" w:fill="FFFFFF"/>
        </w:rPr>
        <w:t>названием образца</w:t>
      </w:r>
    </w:p>
    <w:p w:rsidR="00616F66" w:rsidRPr="00D5317F" w:rsidRDefault="00E427FF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1. </w:t>
      </w:r>
      <w:r w:rsidR="00B40DAC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14550" cy="1367239"/>
            <wp:effectExtent l="19050" t="0" r="0" b="0"/>
            <wp:docPr id="4" name="Рисунок 4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63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367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0DAC" w:rsidRPr="00D5317F">
        <w:rPr>
          <w:rFonts w:ascii="Times New Roman" w:hAnsi="Times New Roman" w:cs="Times New Roman"/>
        </w:rPr>
        <w:t xml:space="preserve">    </w:t>
      </w:r>
      <w:r w:rsidRPr="00D5317F">
        <w:rPr>
          <w:rFonts w:ascii="Times New Roman" w:hAnsi="Times New Roman" w:cs="Times New Roman"/>
        </w:rPr>
        <w:t xml:space="preserve">        </w:t>
      </w:r>
      <w:r w:rsidR="00B40DAC" w:rsidRPr="00D5317F">
        <w:rPr>
          <w:rFonts w:ascii="Times New Roman" w:hAnsi="Times New Roman" w:cs="Times New Roman"/>
        </w:rPr>
        <w:t xml:space="preserve"> </w:t>
      </w:r>
      <w:r w:rsidRPr="00D5317F">
        <w:rPr>
          <w:rFonts w:ascii="Times New Roman" w:hAnsi="Times New Roman" w:cs="Times New Roman"/>
        </w:rPr>
        <w:t xml:space="preserve">2. </w:t>
      </w:r>
      <w:r w:rsidR="00B40DAC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44256" cy="1323975"/>
            <wp:effectExtent l="19050" t="0" r="0" b="0"/>
            <wp:docPr id="7" name="Рисунок 7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935" cy="1323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009B" w:rsidRPr="00D5317F">
        <w:rPr>
          <w:rFonts w:ascii="Times New Roman" w:hAnsi="Times New Roman" w:cs="Times New Roman"/>
        </w:rPr>
        <w:t xml:space="preserve"> </w:t>
      </w:r>
    </w:p>
    <w:p w:rsidR="00FD009B" w:rsidRPr="00D5317F" w:rsidRDefault="00E427FF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3. </w:t>
      </w:r>
      <w:r w:rsidR="00FD009B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14550" cy="1305074"/>
            <wp:effectExtent l="19050" t="0" r="0" b="0"/>
            <wp:docPr id="10" name="Рисунок 10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680" cy="130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009B" w:rsidRPr="00D5317F">
        <w:rPr>
          <w:rFonts w:ascii="Times New Roman" w:hAnsi="Times New Roman" w:cs="Times New Roman"/>
        </w:rPr>
        <w:t xml:space="preserve">     </w:t>
      </w:r>
      <w:r w:rsidR="0013541C" w:rsidRPr="00D5317F">
        <w:rPr>
          <w:rFonts w:ascii="Times New Roman" w:hAnsi="Times New Roman" w:cs="Times New Roman"/>
        </w:rPr>
        <w:t xml:space="preserve">       </w:t>
      </w:r>
      <w:r w:rsidR="00D5317F">
        <w:rPr>
          <w:rFonts w:ascii="Times New Roman" w:hAnsi="Times New Roman" w:cs="Times New Roman"/>
        </w:rPr>
        <w:t xml:space="preserve"> </w:t>
      </w:r>
      <w:r w:rsidR="007F11F7" w:rsidRPr="00D5317F">
        <w:rPr>
          <w:rFonts w:ascii="Times New Roman" w:hAnsi="Times New Roman" w:cs="Times New Roman"/>
        </w:rPr>
        <w:t>4.</w:t>
      </w:r>
      <w:r w:rsidR="00FD009B" w:rsidRPr="00D5317F">
        <w:rPr>
          <w:rFonts w:ascii="Times New Roman" w:hAnsi="Times New Roman" w:cs="Times New Roman"/>
        </w:rPr>
        <w:t xml:space="preserve"> </w:t>
      </w:r>
      <w:r w:rsidR="00FD009B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90725" cy="1297083"/>
            <wp:effectExtent l="19050" t="0" r="9525" b="0"/>
            <wp:docPr id="2" name="Рисунок 22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176" cy="1308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009B" w:rsidRPr="00D5317F">
        <w:rPr>
          <w:rFonts w:ascii="Times New Roman" w:hAnsi="Times New Roman" w:cs="Times New Roman"/>
        </w:rPr>
        <w:t xml:space="preserve"> </w:t>
      </w:r>
    </w:p>
    <w:p w:rsidR="00616F66" w:rsidRPr="00D5317F" w:rsidRDefault="007F11F7" w:rsidP="009427F3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</w:rPr>
        <w:t xml:space="preserve">5. </w:t>
      </w:r>
      <w:r w:rsidR="008C2F33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71700" cy="1457049"/>
            <wp:effectExtent l="19050" t="0" r="0" b="0"/>
            <wp:docPr id="5" name="Рисунок 28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579" cy="1460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317F">
        <w:rPr>
          <w:rFonts w:ascii="Times New Roman" w:hAnsi="Times New Roman" w:cs="Times New Roman"/>
        </w:rPr>
        <w:t xml:space="preserve">            6.</w:t>
      </w:r>
      <w:r w:rsidR="008C2F33" w:rsidRPr="00D5317F">
        <w:rPr>
          <w:rFonts w:ascii="Times New Roman" w:hAnsi="Times New Roman" w:cs="Times New Roman"/>
        </w:rPr>
        <w:t xml:space="preserve"> </w:t>
      </w:r>
      <w:r w:rsidR="008C2F33" w:rsidRPr="00D5317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62150" cy="1381171"/>
            <wp:effectExtent l="19050" t="0" r="0" b="0"/>
            <wp:docPr id="3" name="Рисунок 25" descr="не определе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не определено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800" cy="1391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2F33" w:rsidRPr="00D5317F">
        <w:rPr>
          <w:rFonts w:ascii="Times New Roman" w:hAnsi="Times New Roman" w:cs="Times New Roman"/>
        </w:rPr>
        <w:t xml:space="preserve"> </w:t>
      </w:r>
    </w:p>
    <w:p w:rsidR="0040213E" w:rsidRPr="00D5317F" w:rsidRDefault="00E427FF" w:rsidP="00E427FF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lastRenderedPageBreak/>
        <w:t>А.</w:t>
      </w:r>
      <w:r w:rsidRPr="00D5317F">
        <w:rPr>
          <w:rFonts w:ascii="Times New Roman" w:hAnsi="Times New Roman" w:cs="Times New Roman"/>
          <w:noProof/>
          <w:lang w:eastAsia="ru-RU"/>
        </w:rPr>
        <w:t xml:space="preserve"> </w:t>
      </w:r>
      <w:r w:rsidR="007F11F7" w:rsidRPr="00D5317F">
        <w:rPr>
          <w:rFonts w:ascii="Times New Roman" w:hAnsi="Times New Roman" w:cs="Times New Roman"/>
          <w:noProof/>
          <w:lang w:eastAsia="ru-RU"/>
        </w:rPr>
        <w:t>Т</w:t>
      </w:r>
      <w:r w:rsidRPr="00D5317F">
        <w:rPr>
          <w:rFonts w:ascii="Times New Roman" w:hAnsi="Times New Roman" w:cs="Times New Roman"/>
          <w:noProof/>
          <w:lang w:eastAsia="ru-RU"/>
        </w:rPr>
        <w:t>анк</w:t>
      </w:r>
      <w:r w:rsidR="007F11F7" w:rsidRPr="00D5317F">
        <w:rPr>
          <w:rFonts w:ascii="Times New Roman" w:hAnsi="Times New Roman" w:cs="Times New Roman"/>
          <w:noProof/>
          <w:lang w:eastAsia="ru-RU"/>
        </w:rPr>
        <w:t xml:space="preserve"> Т-90</w:t>
      </w:r>
    </w:p>
    <w:p w:rsidR="00E427FF" w:rsidRPr="00D5317F" w:rsidRDefault="00E427FF" w:rsidP="00E427FF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</w:t>
      </w:r>
      <w:r w:rsidR="007F11F7" w:rsidRPr="00D5317F">
        <w:rPr>
          <w:rFonts w:ascii="Times New Roman" w:hAnsi="Times New Roman" w:cs="Times New Roman"/>
        </w:rPr>
        <w:t xml:space="preserve"> Самоходная артиллерийская установка «Мста - </w:t>
      </w:r>
      <w:proofErr w:type="gramStart"/>
      <w:r w:rsidR="007F11F7" w:rsidRPr="00D5317F">
        <w:rPr>
          <w:rFonts w:ascii="Times New Roman" w:hAnsi="Times New Roman" w:cs="Times New Roman"/>
        </w:rPr>
        <w:t>С</w:t>
      </w:r>
      <w:proofErr w:type="gramEnd"/>
      <w:r w:rsidR="007F11F7" w:rsidRPr="00D5317F">
        <w:rPr>
          <w:rFonts w:ascii="Times New Roman" w:hAnsi="Times New Roman" w:cs="Times New Roman"/>
        </w:rPr>
        <w:t xml:space="preserve">»  </w:t>
      </w:r>
    </w:p>
    <w:p w:rsidR="00E427FF" w:rsidRPr="00D5317F" w:rsidRDefault="00E427FF" w:rsidP="00E427FF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В. Боевая машина пехоты </w:t>
      </w:r>
      <w:hyperlink r:id="rId17" w:tooltip="БМП-3" w:history="1">
        <w:r w:rsidRPr="00D5317F">
          <w:rPr>
            <w:rStyle w:val="a4"/>
            <w:rFonts w:ascii="Times New Roman" w:hAnsi="Times New Roman" w:cs="Times New Roman"/>
            <w:color w:val="auto"/>
            <w:u w:val="none"/>
            <w:shd w:val="clear" w:color="auto" w:fill="F8F9FA"/>
          </w:rPr>
          <w:t>БМП-3</w:t>
        </w:r>
      </w:hyperlink>
    </w:p>
    <w:p w:rsidR="00E427FF" w:rsidRPr="00D5317F" w:rsidRDefault="00E427FF" w:rsidP="00E427FF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</w:t>
      </w:r>
      <w:r w:rsidR="007F11F7" w:rsidRPr="00D5317F">
        <w:rPr>
          <w:rFonts w:ascii="Times New Roman" w:hAnsi="Times New Roman" w:cs="Times New Roman"/>
        </w:rPr>
        <w:t xml:space="preserve"> Т</w:t>
      </w:r>
      <w:r w:rsidRPr="00D5317F">
        <w:rPr>
          <w:rFonts w:ascii="Times New Roman" w:hAnsi="Times New Roman" w:cs="Times New Roman"/>
        </w:rPr>
        <w:t xml:space="preserve">анк </w:t>
      </w:r>
      <w:hyperlink r:id="rId18" w:tooltip="Т-72" w:history="1">
        <w:r w:rsidRPr="00D5317F">
          <w:rPr>
            <w:rStyle w:val="a4"/>
            <w:rFonts w:ascii="Times New Roman" w:hAnsi="Times New Roman" w:cs="Times New Roman"/>
            <w:color w:val="auto"/>
            <w:u w:val="none"/>
            <w:shd w:val="clear" w:color="auto" w:fill="F8F9FA"/>
          </w:rPr>
          <w:t>Т-72</w:t>
        </w:r>
      </w:hyperlink>
    </w:p>
    <w:p w:rsidR="00E427FF" w:rsidRPr="00D5317F" w:rsidRDefault="00E427FF" w:rsidP="00E427FF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Д. </w:t>
      </w:r>
      <w:r w:rsidR="007F11F7" w:rsidRPr="00D5317F">
        <w:rPr>
          <w:rFonts w:ascii="Times New Roman" w:hAnsi="Times New Roman" w:cs="Times New Roman"/>
        </w:rPr>
        <w:t>Реактивная система залпового огня «Град»</w:t>
      </w:r>
    </w:p>
    <w:p w:rsidR="00E427FF" w:rsidRPr="00D5317F" w:rsidRDefault="00E427FF" w:rsidP="00E427FF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</w:rPr>
        <w:t xml:space="preserve">Е. </w:t>
      </w:r>
      <w:r w:rsidRPr="00D5317F">
        <w:rPr>
          <w:rFonts w:ascii="Times New Roman" w:hAnsi="Times New Roman" w:cs="Times New Roman"/>
          <w:noProof/>
          <w:lang w:eastAsia="ru-RU"/>
        </w:rPr>
        <w:t xml:space="preserve">Бронетранспортер </w:t>
      </w:r>
      <w:hyperlink r:id="rId19" w:history="1">
        <w:r w:rsidRPr="00D5317F">
          <w:rPr>
            <w:rStyle w:val="a4"/>
            <w:rFonts w:ascii="Times New Roman" w:hAnsi="Times New Roman" w:cs="Times New Roman"/>
            <w:color w:val="auto"/>
            <w:u w:val="none"/>
            <w:shd w:val="clear" w:color="auto" w:fill="F8F9FA"/>
          </w:rPr>
          <w:t>БТР-80</w:t>
        </w:r>
      </w:hyperlink>
    </w:p>
    <w:p w:rsidR="00422918" w:rsidRPr="00D5317F" w:rsidRDefault="00422918" w:rsidP="00422918">
      <w:pPr>
        <w:contextualSpacing/>
        <w:rPr>
          <w:rFonts w:ascii="Times New Roman" w:hAnsi="Times New Roman" w:cs="Times New Roman"/>
          <w:b/>
        </w:rPr>
      </w:pPr>
    </w:p>
    <w:p w:rsidR="00422918" w:rsidRPr="00D5317F" w:rsidRDefault="00422918" w:rsidP="00422918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Задание 7. Рассмотрите условные изображения тактических карт и выберите соответствующие им виды вооружения, записав их буквы в бланк ответов</w:t>
      </w:r>
    </w:p>
    <w:tbl>
      <w:tblPr>
        <w:tblStyle w:val="a9"/>
        <w:tblW w:w="0" w:type="auto"/>
        <w:tblLook w:val="04A0"/>
      </w:tblPr>
      <w:tblGrid>
        <w:gridCol w:w="675"/>
        <w:gridCol w:w="4110"/>
        <w:gridCol w:w="710"/>
        <w:gridCol w:w="4076"/>
      </w:tblGrid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466725" cy="257175"/>
                  <wp:effectExtent l="19050" t="0" r="9525" b="0"/>
                  <wp:docPr id="67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6120" t="14135" r="36023" b="801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Ручной противотанковый гранатомет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552450" cy="228600"/>
                  <wp:effectExtent l="19050" t="0" r="0" b="0"/>
                  <wp:docPr id="68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5158" t="20488" r="35542" b="74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Боевая машина пехоты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542925" cy="228600"/>
                  <wp:effectExtent l="19050" t="0" r="9525" b="0"/>
                  <wp:docPr id="69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5478" t="27240" r="35382" b="676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 xml:space="preserve">Миномет 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</w:rPr>
              <w:t xml:space="preserve">  </w:t>
            </w: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466725" cy="238125"/>
                  <wp:effectExtent l="19050" t="0" r="9525" b="0"/>
                  <wp:docPr id="70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6761" t="33781" r="35382" b="60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 xml:space="preserve">Бронетранспортер 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381000" cy="257175"/>
                  <wp:effectExtent l="19050" t="0" r="0" b="0"/>
                  <wp:docPr id="71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8027" t="52110" r="35561" b="42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 xml:space="preserve">Танк 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460375" cy="238125"/>
                  <wp:effectExtent l="19050" t="0" r="0" b="0"/>
                  <wp:docPr id="72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7242" t="94726" r="350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3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Противотанковая пушка</w:t>
            </w:r>
          </w:p>
        </w:tc>
      </w:tr>
      <w:tr w:rsidR="00422918" w:rsidRPr="00D5317F" w:rsidTr="00D362C0">
        <w:tc>
          <w:tcPr>
            <w:tcW w:w="675" w:type="dxa"/>
            <w:vAlign w:val="center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1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D5317F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323850" cy="247650"/>
                  <wp:effectExtent l="19050" t="0" r="0" b="0"/>
                  <wp:docPr id="73" name="Рисунок 1" descr="https://studfile.net/html/2706/277/html_y8FOuLANAL.pLwF/htmlconvd-wsahLX_html_9f5e75c36128c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udfile.net/html/2706/277/html_y8FOuLANAL.pLwF/htmlconvd-wsahLX_html_9f5e75c36128c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8845" t="72812" r="35703" b="217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422918" w:rsidRPr="00D5317F" w:rsidRDefault="00422918" w:rsidP="00D362C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4076" w:type="dxa"/>
          </w:tcPr>
          <w:p w:rsidR="00422918" w:rsidRPr="00D5317F" w:rsidRDefault="00422918" w:rsidP="00D362C0">
            <w:pPr>
              <w:contextualSpacing/>
              <w:rPr>
                <w:rFonts w:ascii="Times New Roman" w:hAnsi="Times New Roman" w:cs="Times New Roman"/>
              </w:rPr>
            </w:pPr>
            <w:r w:rsidRPr="00D5317F">
              <w:rPr>
                <w:rFonts w:ascii="Times New Roman" w:hAnsi="Times New Roman" w:cs="Times New Roman"/>
              </w:rPr>
              <w:t xml:space="preserve">Автомобиль </w:t>
            </w:r>
          </w:p>
        </w:tc>
      </w:tr>
    </w:tbl>
    <w:p w:rsidR="0040213E" w:rsidRPr="00D5317F" w:rsidRDefault="0040213E" w:rsidP="004B5040">
      <w:pPr>
        <w:contextualSpacing/>
        <w:rPr>
          <w:rFonts w:ascii="Times New Roman" w:hAnsi="Times New Roman" w:cs="Times New Roman"/>
          <w:b/>
        </w:rPr>
      </w:pPr>
    </w:p>
    <w:p w:rsidR="005A3C0D" w:rsidRPr="00D5317F" w:rsidRDefault="005A3C0D" w:rsidP="005A3C0D">
      <w:pPr>
        <w:jc w:val="center"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Тестовое задание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1. Верны ли следующие утверждения?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</w:rPr>
        <w:t xml:space="preserve">1. </w:t>
      </w: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Оказание первой помощи  допускается, если отсутствует выраженный до начала оказания первой помощи отказ гражданина или его законного представителя от оказания первой помощи.</w:t>
      </w:r>
    </w:p>
    <w:p w:rsidR="00D65728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2. Первоочередность оказания первой помощи двум и более пострадавшим определяется исходя из тяжести их состояния,  при этом при</w:t>
      </w:r>
      <w:r w:rsidR="00D06A25" w:rsidRPr="00D5317F">
        <w:rPr>
          <w:rFonts w:ascii="Times New Roman" w:hAnsi="Times New Roman" w:cs="Times New Roman"/>
          <w:color w:val="000000"/>
          <w:shd w:val="clear" w:color="auto" w:fill="FFFFFF"/>
        </w:rPr>
        <w:t>о</w:t>
      </w: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ритет отдается детям 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А. верно только первое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Б. верно только второе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В. оба верны</w:t>
      </w:r>
    </w:p>
    <w:p w:rsidR="00616F66" w:rsidRPr="00D5317F" w:rsidRDefault="00616F66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Г. оба не верны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2. Согласно ПДД термин</w:t>
      </w:r>
      <w:r w:rsidRPr="00D5317F">
        <w:rPr>
          <w:rStyle w:val="HTML"/>
          <w:rFonts w:ascii="Times New Roman" w:hAnsi="Times New Roman" w:cs="Times New Roman"/>
          <w:b/>
        </w:rPr>
        <w:t xml:space="preserve"> </w:t>
      </w:r>
      <w:r w:rsidRPr="00D5317F">
        <w:rPr>
          <w:rStyle w:val="HTML"/>
          <w:rFonts w:ascii="Times New Roman" w:hAnsi="Times New Roman" w:cs="Times New Roman"/>
          <w:b/>
          <w:i w:val="0"/>
        </w:rPr>
        <w:t>"Недостаточная видимость"</w:t>
      </w:r>
      <w:r w:rsidRPr="00D5317F">
        <w:rPr>
          <w:rFonts w:ascii="Times New Roman" w:hAnsi="Times New Roman" w:cs="Times New Roman"/>
          <w:b/>
        </w:rPr>
        <w:t xml:space="preserve"> - это видимость дороги в условиях тумана, дождя, снегопада и тому подобного, а также в сумерки 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А. менее 100 м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менее 200 м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менее 300 м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 менее 400</w:t>
      </w:r>
      <w:r w:rsidR="005A0D0A" w:rsidRPr="00D5317F">
        <w:rPr>
          <w:rFonts w:ascii="Times New Roman" w:hAnsi="Times New Roman" w:cs="Times New Roman"/>
        </w:rPr>
        <w:t xml:space="preserve"> м</w:t>
      </w:r>
    </w:p>
    <w:p w:rsidR="00D5317F" w:rsidRDefault="00D5317F" w:rsidP="00130CEB">
      <w:pPr>
        <w:contextualSpacing/>
        <w:rPr>
          <w:rFonts w:ascii="Times New Roman" w:hAnsi="Times New Roman" w:cs="Times New Roman"/>
          <w:b/>
        </w:rPr>
      </w:pPr>
    </w:p>
    <w:p w:rsidR="00130CEB" w:rsidRPr="00D5317F" w:rsidRDefault="001D043A" w:rsidP="00130CEB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 xml:space="preserve">3. </w:t>
      </w:r>
      <w:r w:rsidRPr="00D5317F">
        <w:rPr>
          <w:rStyle w:val="HTML"/>
          <w:rFonts w:ascii="Times New Roman" w:hAnsi="Times New Roman" w:cs="Times New Roman"/>
          <w:b/>
          <w:i w:val="0"/>
        </w:rPr>
        <w:t>"Организованная перевозка группы детей"</w:t>
      </w:r>
      <w:r w:rsidRPr="00D5317F">
        <w:rPr>
          <w:rFonts w:ascii="Times New Roman" w:hAnsi="Times New Roman" w:cs="Times New Roman"/>
          <w:b/>
        </w:rPr>
        <w:t xml:space="preserve"> </w:t>
      </w:r>
      <w:r w:rsidR="00130CEB" w:rsidRPr="00D5317F">
        <w:rPr>
          <w:rFonts w:ascii="Times New Roman" w:hAnsi="Times New Roman" w:cs="Times New Roman"/>
          <w:b/>
        </w:rPr>
        <w:t>с точки зрения ПДД – это</w:t>
      </w:r>
    </w:p>
    <w:p w:rsidR="001D043A" w:rsidRPr="00D5317F" w:rsidRDefault="00130CEB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А. </w:t>
      </w:r>
      <w:r w:rsidR="001D043A" w:rsidRPr="00D5317F">
        <w:rPr>
          <w:rFonts w:ascii="Times New Roman" w:hAnsi="Times New Roman" w:cs="Times New Roman"/>
        </w:rPr>
        <w:t>перевозка в автобусе, не относящемся к маршрутному транспортному средству, группы детей численностью 8 и более человек, осуществляемая без их родителей или иных законных представителей</w:t>
      </w:r>
    </w:p>
    <w:p w:rsidR="00130CEB" w:rsidRPr="00D5317F" w:rsidRDefault="00130CEB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перевозка в автобусе группы детей численностью 12 и более человек, осуществляемая без их родителей или иных законных представителей</w:t>
      </w:r>
    </w:p>
    <w:p w:rsidR="00130CEB" w:rsidRPr="00D5317F" w:rsidRDefault="00130CEB" w:rsidP="00130CEB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перевозка в автобусе, не относящемся к маршрутному транспортному средству, группы детей численностью 12 и более человек, осуществляемая без их родителей или иных законных представителей</w:t>
      </w:r>
    </w:p>
    <w:p w:rsidR="000538F4" w:rsidRPr="00D5317F" w:rsidRDefault="00130CEB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Г. </w:t>
      </w:r>
      <w:r w:rsidRPr="00D5317F">
        <w:rPr>
          <w:rFonts w:ascii="Times New Roman" w:hAnsi="Times New Roman" w:cs="Times New Roman"/>
        </w:rPr>
        <w:t>перевозка в автобусе, не относящемся к маршрутному транспортному средству, группы детей, осуществляемая без их родителей или иных законных представителей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</w:p>
    <w:p w:rsidR="00BB61D7" w:rsidRPr="00D5317F" w:rsidRDefault="00BB61D7" w:rsidP="00BB61D7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lastRenderedPageBreak/>
        <w:t>4. Найдите ошибку: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Перечень состояний, при которых оказывается первая помощь: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  <w:color w:val="000000"/>
        </w:rPr>
      </w:pPr>
      <w:r w:rsidRPr="00D5317F">
        <w:rPr>
          <w:rFonts w:ascii="Times New Roman" w:hAnsi="Times New Roman" w:cs="Times New Roman"/>
          <w:color w:val="000000"/>
        </w:rPr>
        <w:t>А. Отсутствие сознания.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Б. </w:t>
      </w:r>
      <w:r w:rsidRPr="00D5317F">
        <w:rPr>
          <w:rFonts w:ascii="Times New Roman" w:hAnsi="Times New Roman" w:cs="Times New Roman"/>
        </w:rPr>
        <w:t>Остановка дыхания и (или) остановка кровообращения.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В. </w:t>
      </w:r>
      <w:r w:rsidRPr="00D5317F">
        <w:rPr>
          <w:rFonts w:ascii="Times New Roman" w:hAnsi="Times New Roman" w:cs="Times New Roman"/>
        </w:rPr>
        <w:t>Нарушение проходимости дыхательных путей инородным телом и иные угрожающие жизни и здоровью нарушения дыхания.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Г. </w:t>
      </w:r>
      <w:r w:rsidRPr="00D5317F">
        <w:rPr>
          <w:rFonts w:ascii="Times New Roman" w:hAnsi="Times New Roman" w:cs="Times New Roman"/>
        </w:rPr>
        <w:t>Наружные кровотечения.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>Д.</w:t>
      </w:r>
      <w:r w:rsidRPr="00D5317F">
        <w:rPr>
          <w:rFonts w:ascii="Times New Roman" w:hAnsi="Times New Roman" w:cs="Times New Roman"/>
        </w:rPr>
        <w:t>Травмы, ранения и поражения, вызванные механическими, химическими, электрическими, термическими поражающими факторами, воздействием излучения.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Е. Инфекционные заболевания.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Ж</w:t>
      </w:r>
      <w:r w:rsidRPr="00D5317F">
        <w:rPr>
          <w:rStyle w:val="dt-m"/>
          <w:rFonts w:ascii="Times New Roman" w:hAnsi="Times New Roman" w:cs="Times New Roman"/>
        </w:rPr>
        <w:t xml:space="preserve">. </w:t>
      </w:r>
      <w:r w:rsidRPr="00D5317F">
        <w:rPr>
          <w:rFonts w:ascii="Times New Roman" w:hAnsi="Times New Roman" w:cs="Times New Roman"/>
        </w:rPr>
        <w:t>Отравления.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З. </w:t>
      </w:r>
      <w:r w:rsidRPr="00D5317F">
        <w:rPr>
          <w:rFonts w:ascii="Times New Roman" w:hAnsi="Times New Roman" w:cs="Times New Roman"/>
        </w:rPr>
        <w:t xml:space="preserve">Укусы или </w:t>
      </w:r>
      <w:proofErr w:type="spellStart"/>
      <w:r w:rsidRPr="00D5317F">
        <w:rPr>
          <w:rFonts w:ascii="Times New Roman" w:hAnsi="Times New Roman" w:cs="Times New Roman"/>
        </w:rPr>
        <w:t>ужаливания</w:t>
      </w:r>
      <w:proofErr w:type="spellEnd"/>
      <w:r w:rsidRPr="00D5317F">
        <w:rPr>
          <w:rFonts w:ascii="Times New Roman" w:hAnsi="Times New Roman" w:cs="Times New Roman"/>
        </w:rPr>
        <w:t xml:space="preserve"> ядовитых животных.</w:t>
      </w:r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И. </w:t>
      </w:r>
      <w:r w:rsidRPr="00D5317F">
        <w:rPr>
          <w:rFonts w:ascii="Times New Roman" w:hAnsi="Times New Roman" w:cs="Times New Roman"/>
        </w:rPr>
        <w:t>Судорожный приступ, сопровождающийся потерей сознания.</w:t>
      </w:r>
      <w:bookmarkStart w:id="0" w:name="l24"/>
      <w:bookmarkEnd w:id="0"/>
    </w:p>
    <w:p w:rsidR="00BB61D7" w:rsidRPr="00D5317F" w:rsidRDefault="00BB61D7" w:rsidP="00BB61D7">
      <w:pPr>
        <w:contextualSpacing/>
        <w:rPr>
          <w:rFonts w:ascii="Times New Roman" w:hAnsi="Times New Roman" w:cs="Times New Roman"/>
        </w:rPr>
      </w:pPr>
      <w:r w:rsidRPr="00D5317F">
        <w:rPr>
          <w:rStyle w:val="dt-m"/>
          <w:rFonts w:ascii="Times New Roman" w:hAnsi="Times New Roman" w:cs="Times New Roman"/>
        </w:rPr>
        <w:t xml:space="preserve">К. </w:t>
      </w:r>
      <w:r w:rsidRPr="00D5317F">
        <w:rPr>
          <w:rFonts w:ascii="Times New Roman" w:hAnsi="Times New Roman" w:cs="Times New Roman"/>
          <w:color w:val="000000"/>
        </w:rPr>
        <w:t>Острые психологические реакции на стресс.</w:t>
      </w:r>
      <w:bookmarkStart w:id="1" w:name="l9"/>
      <w:bookmarkEnd w:id="1"/>
    </w:p>
    <w:p w:rsidR="003052BF" w:rsidRPr="00D5317F" w:rsidRDefault="003052BF" w:rsidP="003052BF">
      <w:pPr>
        <w:tabs>
          <w:tab w:val="left" w:pos="264"/>
        </w:tabs>
        <w:spacing w:after="0"/>
        <w:rPr>
          <w:rFonts w:ascii="Times New Roman" w:hAnsi="Times New Roman" w:cs="Times New Roman"/>
          <w:b/>
        </w:rPr>
      </w:pPr>
    </w:p>
    <w:p w:rsidR="003052BF" w:rsidRPr="00D5317F" w:rsidRDefault="00F67611" w:rsidP="003052BF">
      <w:pPr>
        <w:tabs>
          <w:tab w:val="left" w:pos="264"/>
        </w:tabs>
        <w:spacing w:after="0"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5</w:t>
      </w:r>
      <w:r w:rsidR="003052BF" w:rsidRPr="00D5317F">
        <w:rPr>
          <w:rFonts w:ascii="Times New Roman" w:hAnsi="Times New Roman" w:cs="Times New Roman"/>
          <w:b/>
        </w:rPr>
        <w:t xml:space="preserve">. Курская битва вошла в историю нашей страны </w:t>
      </w:r>
    </w:p>
    <w:p w:rsidR="003052BF" w:rsidRPr="00D5317F" w:rsidRDefault="003052BF" w:rsidP="003052BF">
      <w:pPr>
        <w:pStyle w:val="a7"/>
        <w:tabs>
          <w:tab w:val="left" w:pos="264"/>
        </w:tabs>
        <w:spacing w:after="0"/>
        <w:ind w:left="0"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А. как начало коренного перелома в ходе Второй мировой войны</w:t>
      </w:r>
    </w:p>
    <w:p w:rsidR="003052BF" w:rsidRPr="00D5317F" w:rsidRDefault="003052BF" w:rsidP="003052BF">
      <w:pPr>
        <w:pStyle w:val="a7"/>
        <w:tabs>
          <w:tab w:val="left" w:pos="264"/>
        </w:tabs>
        <w:spacing w:after="0"/>
        <w:ind w:left="0"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как дата освобождения от монголо-татарского ига</w:t>
      </w:r>
    </w:p>
    <w:p w:rsidR="003052BF" w:rsidRPr="00D5317F" w:rsidRDefault="003052BF" w:rsidP="003052BF">
      <w:pPr>
        <w:pStyle w:val="a7"/>
        <w:tabs>
          <w:tab w:val="left" w:pos="264"/>
        </w:tabs>
        <w:spacing w:after="0"/>
        <w:ind w:left="0"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самым большим танковым сражением времен Второй мировой войны</w:t>
      </w:r>
    </w:p>
    <w:p w:rsidR="003052BF" w:rsidRPr="00D5317F" w:rsidRDefault="003052BF" w:rsidP="003052BF">
      <w:pPr>
        <w:pStyle w:val="a7"/>
        <w:tabs>
          <w:tab w:val="left" w:pos="264"/>
        </w:tabs>
        <w:spacing w:after="0"/>
        <w:ind w:left="0"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 как решающее сражение в войне русского народа с армией Наполеона</w:t>
      </w:r>
    </w:p>
    <w:p w:rsidR="003052BF" w:rsidRPr="00D5317F" w:rsidRDefault="003052BF" w:rsidP="003052BF">
      <w:pPr>
        <w:pStyle w:val="a7"/>
        <w:tabs>
          <w:tab w:val="left" w:pos="264"/>
        </w:tabs>
        <w:spacing w:after="0"/>
        <w:rPr>
          <w:rFonts w:ascii="Times New Roman" w:hAnsi="Times New Roman" w:cs="Times New Roman"/>
        </w:rPr>
      </w:pPr>
    </w:p>
    <w:p w:rsidR="003052BF" w:rsidRPr="00D5317F" w:rsidRDefault="00F67611" w:rsidP="003052BF">
      <w:pPr>
        <w:spacing w:after="0" w:line="240" w:lineRule="auto"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>6</w:t>
      </w:r>
      <w:r w:rsidR="003052BF" w:rsidRPr="00D5317F">
        <w:rPr>
          <w:rFonts w:ascii="Times New Roman" w:hAnsi="Times New Roman" w:cs="Times New Roman"/>
          <w:b/>
        </w:rPr>
        <w:t xml:space="preserve">. Естественной реакцией человека на реальную или воображаемую ситуацию, угрожающую жизни или здоровью принято называть: </w:t>
      </w:r>
    </w:p>
    <w:p w:rsidR="003052BF" w:rsidRPr="00D5317F" w:rsidRDefault="00B73DF7" w:rsidP="003052BF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А.</w:t>
      </w:r>
      <w:r w:rsidR="003052BF" w:rsidRPr="00D5317F">
        <w:rPr>
          <w:rFonts w:ascii="Times New Roman" w:hAnsi="Times New Roman" w:cs="Times New Roman"/>
        </w:rPr>
        <w:t xml:space="preserve"> страхом</w:t>
      </w:r>
    </w:p>
    <w:p w:rsidR="003052BF" w:rsidRPr="00D5317F" w:rsidRDefault="00B73DF7" w:rsidP="003052BF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Б.</w:t>
      </w:r>
      <w:r w:rsidR="003052BF" w:rsidRPr="00D5317F">
        <w:rPr>
          <w:rFonts w:ascii="Times New Roman" w:hAnsi="Times New Roman" w:cs="Times New Roman"/>
        </w:rPr>
        <w:t xml:space="preserve"> стрессом</w:t>
      </w:r>
    </w:p>
    <w:p w:rsidR="003052BF" w:rsidRPr="00D5317F" w:rsidRDefault="00B73DF7" w:rsidP="003052BF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В.</w:t>
      </w:r>
      <w:r w:rsidR="003052BF" w:rsidRPr="00D5317F">
        <w:rPr>
          <w:rFonts w:ascii="Times New Roman" w:hAnsi="Times New Roman" w:cs="Times New Roman"/>
        </w:rPr>
        <w:t xml:space="preserve"> перенапряжением</w:t>
      </w:r>
    </w:p>
    <w:p w:rsidR="003052BF" w:rsidRPr="00D5317F" w:rsidRDefault="00B73DF7" w:rsidP="003052BF">
      <w:pPr>
        <w:tabs>
          <w:tab w:val="left" w:pos="264"/>
        </w:tabs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Г.</w:t>
      </w:r>
      <w:r w:rsidR="003052BF" w:rsidRPr="00D5317F">
        <w:rPr>
          <w:rFonts w:ascii="Times New Roman" w:hAnsi="Times New Roman" w:cs="Times New Roman"/>
        </w:rPr>
        <w:t xml:space="preserve"> усталостью</w:t>
      </w:r>
    </w:p>
    <w:p w:rsidR="001B7A90" w:rsidRPr="00D5317F" w:rsidRDefault="00F67611" w:rsidP="001B7A90">
      <w:pPr>
        <w:pStyle w:val="a3"/>
        <w:shd w:val="clear" w:color="auto" w:fill="FFFFFF"/>
        <w:spacing w:before="240" w:beforeAutospacing="0" w:after="240" w:afterAutospacing="0"/>
        <w:contextualSpacing/>
        <w:rPr>
          <w:rStyle w:val="a8"/>
          <w:color w:val="000000"/>
          <w:sz w:val="22"/>
          <w:szCs w:val="22"/>
        </w:rPr>
      </w:pPr>
      <w:r w:rsidRPr="00D5317F">
        <w:rPr>
          <w:rStyle w:val="a8"/>
          <w:color w:val="000000"/>
          <w:sz w:val="22"/>
          <w:szCs w:val="22"/>
        </w:rPr>
        <w:t xml:space="preserve">7. </w:t>
      </w:r>
      <w:r w:rsidR="001B7A90" w:rsidRPr="00D5317F">
        <w:rPr>
          <w:rStyle w:val="a8"/>
          <w:color w:val="000000"/>
          <w:sz w:val="22"/>
          <w:szCs w:val="22"/>
        </w:rPr>
        <w:t xml:space="preserve">С целью снижения риска возникновения потерь, выхода личного состава из строя и недопущения срыва выполнения боевой задачи оказывать первую помощь раненым следует исходя из степени опасности обстановки. В какой </w:t>
      </w:r>
      <w:r w:rsidR="007C1BC8" w:rsidRPr="00D5317F">
        <w:rPr>
          <w:rStyle w:val="a8"/>
          <w:color w:val="000000"/>
          <w:sz w:val="22"/>
          <w:szCs w:val="22"/>
        </w:rPr>
        <w:t xml:space="preserve">условной тактической </w:t>
      </w:r>
      <w:r w:rsidR="001B7A90" w:rsidRPr="00D5317F">
        <w:rPr>
          <w:rStyle w:val="a8"/>
          <w:color w:val="000000"/>
          <w:sz w:val="22"/>
          <w:szCs w:val="22"/>
        </w:rPr>
        <w:t xml:space="preserve">зоне производится </w:t>
      </w:r>
      <w:r w:rsidR="007C1BC8" w:rsidRPr="00D5317F">
        <w:rPr>
          <w:rStyle w:val="a8"/>
          <w:color w:val="000000"/>
          <w:sz w:val="22"/>
          <w:szCs w:val="22"/>
        </w:rPr>
        <w:t>иммобилизация конечности раненым</w:t>
      </w:r>
    </w:p>
    <w:p w:rsidR="007C1BC8" w:rsidRPr="00D5317F" w:rsidRDefault="007C1BC8" w:rsidP="001B7A90">
      <w:pPr>
        <w:pStyle w:val="a3"/>
        <w:shd w:val="clear" w:color="auto" w:fill="FFFFFF"/>
        <w:spacing w:before="240" w:beforeAutospacing="0" w:after="240" w:afterAutospacing="0"/>
        <w:contextualSpacing/>
        <w:rPr>
          <w:color w:val="000000"/>
          <w:sz w:val="22"/>
          <w:szCs w:val="22"/>
        </w:rPr>
      </w:pPr>
      <w:r w:rsidRPr="00D5317F">
        <w:rPr>
          <w:color w:val="000000"/>
          <w:sz w:val="22"/>
          <w:szCs w:val="22"/>
        </w:rPr>
        <w:t>А. красной</w:t>
      </w:r>
    </w:p>
    <w:p w:rsidR="007C1BC8" w:rsidRPr="00D5317F" w:rsidRDefault="007C1BC8" w:rsidP="001B7A90">
      <w:pPr>
        <w:pStyle w:val="a3"/>
        <w:shd w:val="clear" w:color="auto" w:fill="FFFFFF"/>
        <w:spacing w:before="240" w:beforeAutospacing="0" w:after="240" w:afterAutospacing="0"/>
        <w:contextualSpacing/>
        <w:rPr>
          <w:color w:val="000000"/>
          <w:sz w:val="22"/>
          <w:szCs w:val="22"/>
        </w:rPr>
      </w:pPr>
      <w:r w:rsidRPr="00D5317F">
        <w:rPr>
          <w:color w:val="000000"/>
          <w:sz w:val="22"/>
          <w:szCs w:val="22"/>
        </w:rPr>
        <w:t>Б. зеленой</w:t>
      </w:r>
    </w:p>
    <w:p w:rsidR="007C1BC8" w:rsidRPr="00D5317F" w:rsidRDefault="007C1BC8" w:rsidP="001B7A90">
      <w:pPr>
        <w:pStyle w:val="a3"/>
        <w:shd w:val="clear" w:color="auto" w:fill="FFFFFF"/>
        <w:spacing w:before="240" w:beforeAutospacing="0" w:after="240" w:afterAutospacing="0"/>
        <w:contextualSpacing/>
        <w:rPr>
          <w:color w:val="000000"/>
          <w:sz w:val="22"/>
          <w:szCs w:val="22"/>
        </w:rPr>
      </w:pPr>
      <w:r w:rsidRPr="00D5317F">
        <w:rPr>
          <w:color w:val="000000"/>
          <w:sz w:val="22"/>
          <w:szCs w:val="22"/>
        </w:rPr>
        <w:t>В. желтой</w:t>
      </w:r>
    </w:p>
    <w:p w:rsidR="00616F66" w:rsidRPr="00D5317F" w:rsidRDefault="007C1BC8" w:rsidP="0006602C">
      <w:pPr>
        <w:pStyle w:val="a3"/>
        <w:shd w:val="clear" w:color="auto" w:fill="FFFFFF"/>
        <w:spacing w:before="240" w:beforeAutospacing="0" w:after="240" w:afterAutospacing="0"/>
        <w:contextualSpacing/>
        <w:rPr>
          <w:color w:val="000000"/>
          <w:sz w:val="22"/>
          <w:szCs w:val="22"/>
        </w:rPr>
      </w:pPr>
      <w:r w:rsidRPr="00D5317F">
        <w:rPr>
          <w:color w:val="000000"/>
          <w:sz w:val="22"/>
          <w:szCs w:val="22"/>
        </w:rPr>
        <w:t xml:space="preserve">Г. </w:t>
      </w:r>
      <w:r w:rsidR="0006602C" w:rsidRPr="00D5317F">
        <w:rPr>
          <w:color w:val="000000"/>
          <w:sz w:val="22"/>
          <w:szCs w:val="22"/>
        </w:rPr>
        <w:t>белой</w:t>
      </w:r>
    </w:p>
    <w:p w:rsidR="00616F66" w:rsidRPr="00D5317F" w:rsidRDefault="00F67611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8</w:t>
      </w:r>
      <w:r w:rsidR="00616F66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.</w:t>
      </w:r>
      <w:r w:rsidR="000538F4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 Какой вид вооружения обозначается таким условным знаком</w:t>
      </w:r>
      <w:r w:rsidR="000538F4"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616F66"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D5317F" w:rsidRPr="00D5317F">
        <w:rPr>
          <w:rFonts w:ascii="Times New Roman" w:hAnsi="Times New Roman" w:cs="Times New Roman"/>
          <w:color w:val="000000"/>
          <w:shd w:val="clear" w:color="auto" w:fill="FFFFFF"/>
        </w:rPr>
        <w:drawing>
          <wp:inline distT="0" distB="0" distL="0" distR="0">
            <wp:extent cx="1019175" cy="257175"/>
            <wp:effectExtent l="19050" t="0" r="9525" b="0"/>
            <wp:docPr id="14" name="Рисунок 4" descr="https://cf.ppt-online.org/files/slide/b/bfKJ9sRn0Ya5LHS4PG23ozhyqI6xAX7lEvNgdk/slide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f.ppt-online.org/files/slide/b/bfKJ9sRn0Ya5LHS4PG23ozhyqI6xAX7lEvNgdk/slide-4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6100" t="74518" r="76726" b="19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А. </w:t>
      </w:r>
      <w:r w:rsidR="00D5317F" w:rsidRPr="00D5317F">
        <w:rPr>
          <w:rFonts w:ascii="Times New Roman" w:hAnsi="Times New Roman" w:cs="Times New Roman"/>
          <w:color w:val="000000"/>
          <w:shd w:val="clear" w:color="auto" w:fill="FFFFFF"/>
        </w:rPr>
        <w:t>рубеж обороны роты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Б. </w:t>
      </w:r>
      <w:r w:rsidR="00D5317F" w:rsidRPr="00D5317F">
        <w:rPr>
          <w:rFonts w:ascii="Times New Roman" w:hAnsi="Times New Roman" w:cs="Times New Roman"/>
          <w:color w:val="000000"/>
          <w:shd w:val="clear" w:color="auto" w:fill="FFFFFF"/>
        </w:rPr>
        <w:t>рубеж атаки взвода</w:t>
      </w:r>
      <w:r w:rsidR="00D5317F" w:rsidRPr="00D5317F">
        <w:t xml:space="preserve"> 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В. </w:t>
      </w:r>
      <w:r w:rsidR="00D5317F" w:rsidRPr="00D5317F">
        <w:rPr>
          <w:rFonts w:ascii="Times New Roman" w:hAnsi="Times New Roman" w:cs="Times New Roman"/>
          <w:color w:val="000000"/>
          <w:shd w:val="clear" w:color="auto" w:fill="FFFFFF"/>
        </w:rPr>
        <w:t>противотанковое минное поле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 xml:space="preserve">Г. </w:t>
      </w:r>
      <w:r w:rsidR="00D5317F" w:rsidRPr="00D5317F">
        <w:rPr>
          <w:rFonts w:ascii="Times New Roman" w:hAnsi="Times New Roman" w:cs="Times New Roman"/>
          <w:color w:val="000000"/>
          <w:shd w:val="clear" w:color="auto" w:fill="FFFFFF"/>
        </w:rPr>
        <w:t>противопехотное минное поле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0538F4" w:rsidRPr="00D5317F" w:rsidRDefault="00F67611" w:rsidP="00130CEB">
      <w:pPr>
        <w:contextualSpacing/>
        <w:rPr>
          <w:rFonts w:ascii="Times New Roman" w:hAnsi="Times New Roman" w:cs="Times New Roman"/>
          <w:b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9</w:t>
      </w:r>
      <w:r w:rsidR="000538F4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. Разлет осколков гранаты РГН составляет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А. 24 м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Б. 30 м</w:t>
      </w:r>
    </w:p>
    <w:p w:rsidR="000538F4" w:rsidRPr="00D5317F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В. 50 м</w:t>
      </w:r>
    </w:p>
    <w:p w:rsidR="000538F4" w:rsidRDefault="000538F4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Г. 200 м</w:t>
      </w:r>
    </w:p>
    <w:p w:rsidR="009427F3" w:rsidRDefault="009427F3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9427F3" w:rsidRPr="00D5317F" w:rsidRDefault="009427F3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B016CB" w:rsidRPr="00D5317F" w:rsidRDefault="00F67611" w:rsidP="00130CEB">
      <w:pPr>
        <w:contextualSpacing/>
        <w:rPr>
          <w:rFonts w:ascii="Times New Roman" w:hAnsi="Times New Roman" w:cs="Times New Roman"/>
          <w:b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lastRenderedPageBreak/>
        <w:t>10</w:t>
      </w:r>
      <w:r w:rsidR="00B016CB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. Согласно Уставу гарнизонной и караульной служб смена часовых на постах при температуре </w:t>
      </w:r>
      <w:r w:rsidR="0040213E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+30 </w:t>
      </w:r>
      <w:r w:rsidR="0040213E" w:rsidRPr="00D5317F">
        <w:rPr>
          <w:rFonts w:ascii="Times New Roman" w:hAnsi="Times New Roman" w:cs="Times New Roman"/>
          <w:b/>
          <w:color w:val="000000"/>
          <w:shd w:val="clear" w:color="auto" w:fill="FFFFFF"/>
          <w:vertAlign w:val="superscript"/>
        </w:rPr>
        <w:t xml:space="preserve">0 </w:t>
      </w:r>
      <w:r w:rsidR="0040213E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и выше производится </w:t>
      </w:r>
      <w:proofErr w:type="gramStart"/>
      <w:r w:rsidR="0040213E"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>через</w:t>
      </w:r>
      <w:proofErr w:type="gramEnd"/>
    </w:p>
    <w:p w:rsidR="0040213E" w:rsidRPr="00D5317F" w:rsidRDefault="0040213E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А. 1 час</w:t>
      </w:r>
    </w:p>
    <w:p w:rsidR="0040213E" w:rsidRPr="00D5317F" w:rsidRDefault="0040213E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Б. 2 часа</w:t>
      </w:r>
    </w:p>
    <w:p w:rsidR="0040213E" w:rsidRPr="00D5317F" w:rsidRDefault="0040213E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В. 3 часа</w:t>
      </w:r>
    </w:p>
    <w:p w:rsidR="0040213E" w:rsidRPr="00D5317F" w:rsidRDefault="0040213E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Г. согласно приказу командира части</w:t>
      </w:r>
    </w:p>
    <w:p w:rsidR="0040213E" w:rsidRPr="00D5317F" w:rsidRDefault="0040213E" w:rsidP="00130CEB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D65728" w:rsidRPr="00D5317F" w:rsidRDefault="00D65728" w:rsidP="00D65728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 xml:space="preserve">11. Гербициды </w:t>
      </w:r>
      <w:r w:rsidR="00A83FB0" w:rsidRPr="00D5317F">
        <w:rPr>
          <w:rFonts w:ascii="Times New Roman" w:hAnsi="Times New Roman" w:cs="Times New Roman"/>
          <w:b/>
        </w:rPr>
        <w:t>–</w:t>
      </w:r>
      <w:r w:rsidRPr="00D5317F">
        <w:rPr>
          <w:rFonts w:ascii="Times New Roman" w:hAnsi="Times New Roman" w:cs="Times New Roman"/>
          <w:b/>
        </w:rPr>
        <w:t xml:space="preserve"> препараты</w:t>
      </w:r>
      <w:r w:rsidR="00A83FB0" w:rsidRPr="00D5317F">
        <w:rPr>
          <w:rFonts w:ascii="Times New Roman" w:hAnsi="Times New Roman" w:cs="Times New Roman"/>
          <w:b/>
        </w:rPr>
        <w:t>, которые используются для борьбы</w:t>
      </w:r>
      <w:r w:rsidRPr="00D5317F">
        <w:rPr>
          <w:rFonts w:ascii="Times New Roman" w:hAnsi="Times New Roman" w:cs="Times New Roman"/>
          <w:b/>
        </w:rPr>
        <w:t xml:space="preserve"> </w:t>
      </w:r>
      <w:proofErr w:type="gramStart"/>
      <w:r w:rsidRPr="00D5317F">
        <w:rPr>
          <w:rFonts w:ascii="Times New Roman" w:hAnsi="Times New Roman" w:cs="Times New Roman"/>
          <w:b/>
        </w:rPr>
        <w:t>с</w:t>
      </w:r>
      <w:proofErr w:type="gramEnd"/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А. грызунами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растениями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вредными насекомыми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 грибковыми заболеваниями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b/>
          <w:color w:val="222222"/>
          <w:sz w:val="22"/>
          <w:szCs w:val="22"/>
        </w:rPr>
      </w:pPr>
      <w:r w:rsidRPr="00D5317F">
        <w:rPr>
          <w:b/>
          <w:sz w:val="22"/>
          <w:szCs w:val="22"/>
        </w:rPr>
        <w:t xml:space="preserve">12. </w:t>
      </w:r>
      <w:r w:rsidRPr="00D5317F">
        <w:rPr>
          <w:b/>
          <w:color w:val="222222"/>
          <w:sz w:val="22"/>
          <w:szCs w:val="22"/>
        </w:rPr>
        <w:t>Условно-досрочное освобождение от отбывания наказания может быть применено к лицу, совершившему преступление в несовершеннолетнем возрасте, осужденному к лишению свободы, после фактического отбытия: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222222"/>
          <w:sz w:val="22"/>
          <w:szCs w:val="22"/>
        </w:rPr>
      </w:pPr>
      <w:r w:rsidRPr="00D5317F">
        <w:rPr>
          <w:color w:val="222222"/>
          <w:sz w:val="22"/>
          <w:szCs w:val="22"/>
        </w:rPr>
        <w:t>1. не менее одной трети срока наказания, назначенного судом за преступление небольшой или средней тяжести либо за тяжкое преступление;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222222"/>
          <w:sz w:val="22"/>
          <w:szCs w:val="22"/>
        </w:rPr>
      </w:pPr>
      <w:r w:rsidRPr="00D5317F">
        <w:rPr>
          <w:color w:val="222222"/>
          <w:sz w:val="22"/>
          <w:szCs w:val="22"/>
        </w:rPr>
        <w:t>2.  не менее двух третей срока наказания, назначенного судом за особо тяжкое преступление.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000000"/>
          <w:sz w:val="22"/>
          <w:szCs w:val="22"/>
          <w:shd w:val="clear" w:color="auto" w:fill="FFFFFF"/>
        </w:rPr>
      </w:pPr>
      <w:r w:rsidRPr="00D5317F">
        <w:rPr>
          <w:color w:val="000000"/>
          <w:sz w:val="22"/>
          <w:szCs w:val="22"/>
          <w:shd w:val="clear" w:color="auto" w:fill="FFFFFF"/>
        </w:rPr>
        <w:t>А. верно только первое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000000"/>
          <w:sz w:val="22"/>
          <w:szCs w:val="22"/>
          <w:shd w:val="clear" w:color="auto" w:fill="FFFFFF"/>
        </w:rPr>
      </w:pPr>
      <w:r w:rsidRPr="00D5317F">
        <w:rPr>
          <w:color w:val="000000"/>
          <w:sz w:val="22"/>
          <w:szCs w:val="22"/>
          <w:shd w:val="clear" w:color="auto" w:fill="FFFFFF"/>
        </w:rPr>
        <w:t>Б. верно только второе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000000"/>
          <w:sz w:val="22"/>
          <w:szCs w:val="22"/>
          <w:shd w:val="clear" w:color="auto" w:fill="FFFFFF"/>
        </w:rPr>
      </w:pPr>
      <w:r w:rsidRPr="00D5317F">
        <w:rPr>
          <w:color w:val="000000"/>
          <w:sz w:val="22"/>
          <w:szCs w:val="22"/>
          <w:shd w:val="clear" w:color="auto" w:fill="FFFFFF"/>
        </w:rPr>
        <w:t>В. оба верны</w:t>
      </w:r>
    </w:p>
    <w:p w:rsidR="00D65728" w:rsidRPr="00D5317F" w:rsidRDefault="00D65728" w:rsidP="00D65728">
      <w:pPr>
        <w:pStyle w:val="formattext"/>
        <w:spacing w:before="0" w:beforeAutospacing="0" w:after="240" w:afterAutospacing="0"/>
        <w:contextualSpacing/>
        <w:rPr>
          <w:color w:val="000000"/>
          <w:sz w:val="22"/>
          <w:szCs w:val="22"/>
          <w:shd w:val="clear" w:color="auto" w:fill="FFFFFF"/>
        </w:rPr>
      </w:pPr>
      <w:r w:rsidRPr="00D5317F">
        <w:rPr>
          <w:color w:val="000000"/>
          <w:sz w:val="22"/>
          <w:szCs w:val="22"/>
          <w:shd w:val="clear" w:color="auto" w:fill="FFFFFF"/>
        </w:rPr>
        <w:t>Г. оба не верны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13. </w:t>
      </w:r>
      <w:r w:rsidRPr="00D5317F">
        <w:rPr>
          <w:rFonts w:ascii="Times New Roman" w:hAnsi="Times New Roman" w:cs="Times New Roman"/>
          <w:b/>
        </w:rPr>
        <w:t>Какую цель преследует проведение йодной профилактики при радиационной аварии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А. не допустить внутреннего облучения 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Б. не допустить возникновения лучевой болезни 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не допустить поражения щитовидной железы</w:t>
      </w:r>
    </w:p>
    <w:p w:rsidR="00D65728" w:rsidRPr="00D5317F" w:rsidRDefault="00D65728" w:rsidP="00D65728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Г. </w:t>
      </w:r>
      <w:r w:rsidR="004B5040" w:rsidRPr="00D5317F">
        <w:rPr>
          <w:rFonts w:ascii="Times New Roman" w:hAnsi="Times New Roman" w:cs="Times New Roman"/>
        </w:rPr>
        <w:t>обработка ран</w:t>
      </w:r>
    </w:p>
    <w:p w:rsidR="004B5040" w:rsidRPr="00D5317F" w:rsidRDefault="004B5040" w:rsidP="00D65728">
      <w:pPr>
        <w:contextualSpacing/>
        <w:rPr>
          <w:rFonts w:ascii="Times New Roman" w:hAnsi="Times New Roman" w:cs="Times New Roman"/>
        </w:rPr>
      </w:pPr>
    </w:p>
    <w:p w:rsidR="004B5040" w:rsidRPr="00D5317F" w:rsidRDefault="004B5040" w:rsidP="004B5040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 xml:space="preserve">14. </w:t>
      </w:r>
      <w:r w:rsidR="00A83FB0" w:rsidRPr="00D5317F">
        <w:rPr>
          <w:rFonts w:ascii="Times New Roman" w:hAnsi="Times New Roman" w:cs="Times New Roman"/>
          <w:b/>
        </w:rPr>
        <w:t xml:space="preserve">Что такое </w:t>
      </w:r>
      <w:proofErr w:type="spellStart"/>
      <w:r w:rsidR="00A83FB0" w:rsidRPr="00D5317F">
        <w:rPr>
          <w:rFonts w:ascii="Times New Roman" w:hAnsi="Times New Roman" w:cs="Times New Roman"/>
          <w:b/>
        </w:rPr>
        <w:t>виктимное</w:t>
      </w:r>
      <w:proofErr w:type="spellEnd"/>
      <w:r w:rsidR="00A83FB0" w:rsidRPr="00D5317F">
        <w:rPr>
          <w:rFonts w:ascii="Times New Roman" w:hAnsi="Times New Roman" w:cs="Times New Roman"/>
          <w:b/>
        </w:rPr>
        <w:t xml:space="preserve"> поведение</w:t>
      </w:r>
    </w:p>
    <w:p w:rsidR="004B5040" w:rsidRPr="00D5317F" w:rsidRDefault="004B5040" w:rsidP="004B5040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А. нарушение общественного порядка</w:t>
      </w:r>
    </w:p>
    <w:p w:rsidR="004B5040" w:rsidRPr="00D5317F" w:rsidRDefault="004B5040" w:rsidP="004B5040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Б. неверие в свои силы, избегание конфликтов, сильное их переживание</w:t>
      </w:r>
    </w:p>
    <w:p w:rsidR="004B5040" w:rsidRPr="00D5317F" w:rsidRDefault="004B5040" w:rsidP="004B5040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В. поведение потенциальной жертвы, провоцирующее преступника</w:t>
      </w:r>
    </w:p>
    <w:p w:rsidR="004B5040" w:rsidRPr="00D5317F" w:rsidRDefault="004B5040" w:rsidP="004B5040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>Г. буллинг</w:t>
      </w:r>
    </w:p>
    <w:p w:rsidR="005A0D0A" w:rsidRPr="00D5317F" w:rsidRDefault="004B5040" w:rsidP="004B5040">
      <w:pPr>
        <w:contextualSpacing/>
        <w:rPr>
          <w:rFonts w:ascii="Times New Roman" w:hAnsi="Times New Roman" w:cs="Times New Roman"/>
        </w:rPr>
      </w:pPr>
      <w:r w:rsidRPr="00D5317F">
        <w:rPr>
          <w:rFonts w:ascii="Times New Roman" w:hAnsi="Times New Roman" w:cs="Times New Roman"/>
        </w:rPr>
        <w:t xml:space="preserve"> </w:t>
      </w:r>
    </w:p>
    <w:p w:rsidR="00C12712" w:rsidRPr="00D5317F" w:rsidRDefault="004B5040" w:rsidP="00C12712">
      <w:pPr>
        <w:contextualSpacing/>
        <w:rPr>
          <w:rFonts w:ascii="Times New Roman" w:hAnsi="Times New Roman" w:cs="Times New Roman"/>
          <w:b/>
        </w:rPr>
      </w:pPr>
      <w:r w:rsidRPr="00D5317F">
        <w:rPr>
          <w:rFonts w:ascii="Times New Roman" w:hAnsi="Times New Roman" w:cs="Times New Roman"/>
          <w:b/>
        </w:rPr>
        <w:t xml:space="preserve">15. </w:t>
      </w:r>
      <w:r w:rsidR="00C12712" w:rsidRPr="00D5317F">
        <w:rPr>
          <w:rFonts w:ascii="Times New Roman" w:hAnsi="Times New Roman" w:cs="Times New Roman"/>
          <w:b/>
        </w:rPr>
        <w:t>Верны ли следующие утверждения?</w:t>
      </w:r>
    </w:p>
    <w:p w:rsidR="004B5040" w:rsidRPr="00D5317F" w:rsidRDefault="00C12712" w:rsidP="00D65728">
      <w:pPr>
        <w:contextualSpacing/>
        <w:rPr>
          <w:rFonts w:ascii="Times New Roman" w:hAnsi="Times New Roman" w:cs="Times New Roman"/>
          <w:color w:val="222222"/>
        </w:rPr>
      </w:pPr>
      <w:r w:rsidRPr="00D5317F">
        <w:rPr>
          <w:rFonts w:ascii="Times New Roman" w:hAnsi="Times New Roman" w:cs="Times New Roman"/>
          <w:color w:val="222222"/>
        </w:rPr>
        <w:t>1. Наказание в виде лишения свободы не может быть назначено несовершеннолетнему осужденному, совершившему в возрасте до шестнадцати лет преступление небольшой или средней тяжести впервые</w:t>
      </w:r>
    </w:p>
    <w:p w:rsidR="00C12712" w:rsidRPr="00D5317F" w:rsidRDefault="00C12712" w:rsidP="00C12712">
      <w:pPr>
        <w:contextualSpacing/>
        <w:rPr>
          <w:rFonts w:ascii="Times New Roman" w:hAnsi="Times New Roman" w:cs="Times New Roman"/>
          <w:color w:val="222222"/>
        </w:rPr>
      </w:pPr>
      <w:r w:rsidRPr="00D5317F">
        <w:rPr>
          <w:rFonts w:ascii="Times New Roman" w:hAnsi="Times New Roman" w:cs="Times New Roman"/>
          <w:color w:val="222222"/>
        </w:rPr>
        <w:t>2. Наказание в виде лишения свободы назначается несовершеннолетним осужденным, совершившим преступления в возрасте до шестнадцати лет, на срок не свыше шести лет</w:t>
      </w:r>
    </w:p>
    <w:p w:rsidR="00C12712" w:rsidRPr="00D5317F" w:rsidRDefault="00C12712" w:rsidP="00C12712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А. верно только первое</w:t>
      </w:r>
    </w:p>
    <w:p w:rsidR="00C12712" w:rsidRPr="00D5317F" w:rsidRDefault="00C12712" w:rsidP="00C12712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Б. верно только второе</w:t>
      </w:r>
    </w:p>
    <w:p w:rsidR="00C12712" w:rsidRPr="00D5317F" w:rsidRDefault="00C12712" w:rsidP="00C12712">
      <w:pPr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В. оба верны</w:t>
      </w:r>
    </w:p>
    <w:p w:rsidR="00C12712" w:rsidRPr="00D5317F" w:rsidRDefault="00C12712" w:rsidP="00C12712">
      <w:pPr>
        <w:contextualSpacing/>
        <w:rPr>
          <w:rFonts w:ascii="Times New Roman" w:hAnsi="Times New Roman" w:cs="Times New Roman"/>
          <w:color w:val="222222"/>
        </w:rPr>
      </w:pPr>
      <w:r w:rsidRPr="00D5317F">
        <w:rPr>
          <w:rFonts w:ascii="Times New Roman" w:hAnsi="Times New Roman" w:cs="Times New Roman"/>
          <w:color w:val="000000"/>
          <w:shd w:val="clear" w:color="auto" w:fill="FFFFFF"/>
        </w:rPr>
        <w:t>Г. оба не верны</w:t>
      </w:r>
    </w:p>
    <w:p w:rsidR="00C12712" w:rsidRPr="00D5317F" w:rsidRDefault="00C12712" w:rsidP="00D65728">
      <w:pPr>
        <w:contextualSpacing/>
        <w:rPr>
          <w:rFonts w:ascii="Times New Roman" w:hAnsi="Times New Roman" w:cs="Times New Roman"/>
        </w:rPr>
      </w:pPr>
    </w:p>
    <w:p w:rsidR="00D65728" w:rsidRPr="00D5317F" w:rsidRDefault="00D65728" w:rsidP="00130CEB">
      <w:pPr>
        <w:contextualSpacing/>
        <w:rPr>
          <w:rFonts w:ascii="Times New Roman" w:hAnsi="Times New Roman" w:cs="Times New Roman"/>
          <w:b/>
        </w:rPr>
      </w:pPr>
    </w:p>
    <w:sectPr w:rsidR="00D65728" w:rsidRPr="00D5317F" w:rsidSect="003B4F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C209B4"/>
    <w:multiLevelType w:val="hybridMultilevel"/>
    <w:tmpl w:val="84A2B986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CAE6C06"/>
    <w:multiLevelType w:val="hybridMultilevel"/>
    <w:tmpl w:val="02861040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539144F"/>
    <w:multiLevelType w:val="hybridMultilevel"/>
    <w:tmpl w:val="AF445642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BCC4E28"/>
    <w:multiLevelType w:val="multilevel"/>
    <w:tmpl w:val="23167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17147"/>
    <w:rsid w:val="000538F4"/>
    <w:rsid w:val="0006602C"/>
    <w:rsid w:val="00075C66"/>
    <w:rsid w:val="00100A48"/>
    <w:rsid w:val="00122B19"/>
    <w:rsid w:val="00130CEB"/>
    <w:rsid w:val="0013541C"/>
    <w:rsid w:val="001B7A90"/>
    <w:rsid w:val="001D043A"/>
    <w:rsid w:val="003052BF"/>
    <w:rsid w:val="0033302E"/>
    <w:rsid w:val="003672A8"/>
    <w:rsid w:val="003722A1"/>
    <w:rsid w:val="003B4FD7"/>
    <w:rsid w:val="0040213E"/>
    <w:rsid w:val="00422918"/>
    <w:rsid w:val="00423F91"/>
    <w:rsid w:val="00426726"/>
    <w:rsid w:val="00436675"/>
    <w:rsid w:val="00442B9F"/>
    <w:rsid w:val="00455A21"/>
    <w:rsid w:val="004B5040"/>
    <w:rsid w:val="005144AF"/>
    <w:rsid w:val="00517147"/>
    <w:rsid w:val="00534904"/>
    <w:rsid w:val="005A0D0A"/>
    <w:rsid w:val="005A3C0D"/>
    <w:rsid w:val="00616F66"/>
    <w:rsid w:val="006B0087"/>
    <w:rsid w:val="0074691A"/>
    <w:rsid w:val="007C1BC8"/>
    <w:rsid w:val="007D4CE7"/>
    <w:rsid w:val="007F11F7"/>
    <w:rsid w:val="00881FE7"/>
    <w:rsid w:val="008A25E8"/>
    <w:rsid w:val="008C2F33"/>
    <w:rsid w:val="009427F3"/>
    <w:rsid w:val="009516BB"/>
    <w:rsid w:val="00987A9F"/>
    <w:rsid w:val="00A66804"/>
    <w:rsid w:val="00A83FB0"/>
    <w:rsid w:val="00B016CB"/>
    <w:rsid w:val="00B40DAC"/>
    <w:rsid w:val="00B73DF7"/>
    <w:rsid w:val="00BB61D7"/>
    <w:rsid w:val="00C12712"/>
    <w:rsid w:val="00C42D30"/>
    <w:rsid w:val="00C45A3F"/>
    <w:rsid w:val="00CC2159"/>
    <w:rsid w:val="00CC3122"/>
    <w:rsid w:val="00D06A25"/>
    <w:rsid w:val="00D12C0E"/>
    <w:rsid w:val="00D41371"/>
    <w:rsid w:val="00D5317F"/>
    <w:rsid w:val="00D65728"/>
    <w:rsid w:val="00DD6DA7"/>
    <w:rsid w:val="00E15CDE"/>
    <w:rsid w:val="00E2608F"/>
    <w:rsid w:val="00E2748C"/>
    <w:rsid w:val="00E427FF"/>
    <w:rsid w:val="00ED4052"/>
    <w:rsid w:val="00EF2BC9"/>
    <w:rsid w:val="00F02B74"/>
    <w:rsid w:val="00F26E41"/>
    <w:rsid w:val="00F67611"/>
    <w:rsid w:val="00FD00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4FD7"/>
  </w:style>
  <w:style w:type="paragraph" w:styleId="2">
    <w:name w:val="heading 2"/>
    <w:basedOn w:val="a"/>
    <w:link w:val="20"/>
    <w:uiPriority w:val="9"/>
    <w:qFormat/>
    <w:rsid w:val="00D12C0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171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Definition"/>
    <w:basedOn w:val="a0"/>
    <w:uiPriority w:val="99"/>
    <w:semiHidden/>
    <w:unhideWhenUsed/>
    <w:rsid w:val="00426726"/>
    <w:rPr>
      <w:i/>
      <w:iCs/>
    </w:rPr>
  </w:style>
  <w:style w:type="character" w:customStyle="1" w:styleId="ed">
    <w:name w:val="ed"/>
    <w:basedOn w:val="a0"/>
    <w:rsid w:val="00426726"/>
  </w:style>
  <w:style w:type="character" w:customStyle="1" w:styleId="mark">
    <w:name w:val="mark"/>
    <w:basedOn w:val="a0"/>
    <w:rsid w:val="00426726"/>
  </w:style>
  <w:style w:type="character" w:styleId="a4">
    <w:name w:val="Hyperlink"/>
    <w:basedOn w:val="a0"/>
    <w:uiPriority w:val="99"/>
    <w:semiHidden/>
    <w:unhideWhenUsed/>
    <w:rsid w:val="00426726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538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538F4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052BF"/>
    <w:pPr>
      <w:ind w:left="720"/>
      <w:contextualSpacing/>
    </w:pPr>
  </w:style>
  <w:style w:type="character" w:styleId="a8">
    <w:name w:val="Strong"/>
    <w:basedOn w:val="a0"/>
    <w:uiPriority w:val="22"/>
    <w:qFormat/>
    <w:rsid w:val="001B7A90"/>
    <w:rPr>
      <w:b/>
      <w:bCs/>
    </w:rPr>
  </w:style>
  <w:style w:type="character" w:customStyle="1" w:styleId="dt-m">
    <w:name w:val="dt-m"/>
    <w:basedOn w:val="a0"/>
    <w:rsid w:val="00BB61D7"/>
  </w:style>
  <w:style w:type="paragraph" w:customStyle="1" w:styleId="futurismarkdown-paragraph">
    <w:name w:val="futurismarkdown-paragraph"/>
    <w:basedOn w:val="a"/>
    <w:rsid w:val="00F26E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59"/>
    <w:rsid w:val="007D4C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D12C0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formattext">
    <w:name w:val="formattext"/>
    <w:basedOn w:val="a"/>
    <w:rsid w:val="00D657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33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0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366195">
          <w:marLeft w:val="0"/>
          <w:marRight w:val="0"/>
          <w:marTop w:val="0"/>
          <w:marBottom w:val="8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1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1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4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hyperlink" Target="https://en.wikipedia.org/wiki/T-72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hyperlink" Target="https://en.wikipedia.org/wiki/BMP-3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hyperlink" Target="https://www.consultant.ru/document/cons_doc_LAW_399842/" TargetMode="Externa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hyperlink" Target="https://bigenc.ru/c/naselionnyi-punkt-2a86d6" TargetMode="External"/><Relationship Id="rId19" Type="http://schemas.openxmlformats.org/officeDocument/2006/relationships/hyperlink" Target="https://en.wikipedia.org/wiki/BTR-8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451</TotalTime>
  <Pages>6</Pages>
  <Words>1689</Words>
  <Characters>9631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22</cp:revision>
  <dcterms:created xsi:type="dcterms:W3CDTF">2024-09-29T06:25:00Z</dcterms:created>
  <dcterms:modified xsi:type="dcterms:W3CDTF">2024-11-26T18:15:00Z</dcterms:modified>
</cp:coreProperties>
</file>