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D2" w:rsidRPr="004D269F" w:rsidRDefault="00CA15D2" w:rsidP="00CA15D2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/>
          <w:b/>
          <w:spacing w:val="-4"/>
          <w:sz w:val="24"/>
          <w:szCs w:val="24"/>
        </w:rPr>
        <w:t xml:space="preserve">ВСЕРОССИЙСКАЯ ОЛИМПИАДА ШКОЛЬНИКОВ </w:t>
      </w:r>
    </w:p>
    <w:p w:rsidR="00CA15D2" w:rsidRPr="004D269F" w:rsidRDefault="00CA15D2" w:rsidP="00CA15D2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/>
          <w:b/>
          <w:spacing w:val="-4"/>
          <w:sz w:val="24"/>
          <w:szCs w:val="24"/>
        </w:rPr>
        <w:t>ПО ОСНОВАМ БЕЗОПАСНОСТИ ЖИЗНЕДЕЯТЕЛЬНОСТИ</w:t>
      </w:r>
    </w:p>
    <w:p w:rsidR="00CA15D2" w:rsidRPr="004D269F" w:rsidRDefault="00CA15D2" w:rsidP="00CA15D2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/>
          <w:b/>
          <w:spacing w:val="20"/>
          <w:sz w:val="24"/>
          <w:szCs w:val="24"/>
        </w:rPr>
      </w:pPr>
      <w:r>
        <w:rPr>
          <w:rFonts w:ascii="Times New Roman" w:eastAsiaTheme="minorEastAsia" w:hAnsi="Times New Roman"/>
          <w:b/>
          <w:spacing w:val="20"/>
          <w:sz w:val="24"/>
          <w:szCs w:val="24"/>
        </w:rPr>
        <w:t>Ш</w:t>
      </w:r>
      <w:r w:rsidRPr="004D269F">
        <w:rPr>
          <w:rFonts w:ascii="Times New Roman" w:eastAsiaTheme="minorEastAsia" w:hAnsi="Times New Roman"/>
          <w:b/>
          <w:spacing w:val="20"/>
          <w:sz w:val="24"/>
          <w:szCs w:val="24"/>
        </w:rPr>
        <w:t>кольный этап</w:t>
      </w:r>
    </w:p>
    <w:p w:rsidR="00CA15D2" w:rsidRPr="004D269F" w:rsidRDefault="00CA15D2" w:rsidP="00CA15D2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/>
          <w:b/>
          <w:spacing w:val="20"/>
          <w:sz w:val="24"/>
          <w:szCs w:val="24"/>
        </w:rPr>
      </w:pPr>
      <w:r w:rsidRPr="004D269F">
        <w:rPr>
          <w:rFonts w:ascii="Times New Roman" w:eastAsiaTheme="minorEastAsia" w:hAnsi="Times New Roman"/>
          <w:b/>
          <w:spacing w:val="20"/>
          <w:sz w:val="24"/>
          <w:szCs w:val="24"/>
        </w:rPr>
        <w:t>2020-2021 учебный год</w:t>
      </w:r>
    </w:p>
    <w:p w:rsidR="00CA15D2" w:rsidRPr="00EC2F55" w:rsidRDefault="00CF42D4" w:rsidP="00CA15D2">
      <w:pPr>
        <w:shd w:val="clear" w:color="auto" w:fill="FFFFFF"/>
        <w:spacing w:line="240" w:lineRule="auto"/>
        <w:ind w:firstLine="709"/>
        <w:contextualSpacing/>
        <w:jc w:val="center"/>
        <w:rPr>
          <w:rFonts w:eastAsiaTheme="minorEastAsia"/>
          <w:sz w:val="16"/>
          <w:szCs w:val="16"/>
        </w:rPr>
      </w:pPr>
      <w:r w:rsidRPr="00CF42D4">
        <w:rPr>
          <w:rFonts w:eastAsiaTheme="minorEastAsia"/>
          <w:noProof/>
          <w:lang w:eastAsia="en-US"/>
        </w:rPr>
        <w:pict>
          <v:line id="Прямая соединительная линия 118" o:spid="_x0000_s1026" style="position:absolute;left:0;text-align:left;z-index:251661312;visibility:visible;mso-wrap-distance-top:-3e-5mm;mso-wrap-distance-bottom:-3e-5mm" from="15.75pt,5.3pt" to="499.8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</w:p>
    <w:p w:rsidR="00CA15D2" w:rsidRDefault="00CA15D2" w:rsidP="00CA15D2">
      <w:pPr>
        <w:shd w:val="clear" w:color="auto" w:fill="FFFFFF"/>
        <w:spacing w:after="0"/>
        <w:contextualSpacing/>
        <w:rPr>
          <w:rFonts w:ascii="Times New Roman" w:hAnsi="Times New Roman"/>
          <w:b/>
          <w:caps/>
          <w:sz w:val="24"/>
          <w:szCs w:val="24"/>
        </w:rPr>
      </w:pPr>
    </w:p>
    <w:p w:rsidR="00CA15D2" w:rsidRPr="00CA15D2" w:rsidRDefault="00CA15D2" w:rsidP="00CA15D2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381C1A">
        <w:rPr>
          <w:rFonts w:ascii="Times New Roman" w:hAnsi="Times New Roman"/>
          <w:b/>
          <w:caps/>
          <w:sz w:val="24"/>
          <w:szCs w:val="24"/>
        </w:rPr>
        <w:t>практический</w:t>
      </w:r>
      <w:r w:rsidRPr="00381C1A">
        <w:rPr>
          <w:rFonts w:ascii="Times New Roman" w:hAnsi="Times New Roman"/>
          <w:b/>
          <w:sz w:val="24"/>
          <w:szCs w:val="24"/>
        </w:rPr>
        <w:t xml:space="preserve"> </w:t>
      </w:r>
      <w:r w:rsidRPr="00381C1A">
        <w:rPr>
          <w:rFonts w:ascii="Times New Roman" w:hAnsi="Times New Roman"/>
          <w:b/>
          <w:caps/>
          <w:sz w:val="24"/>
          <w:szCs w:val="24"/>
        </w:rPr>
        <w:t>тур</w:t>
      </w:r>
    </w:p>
    <w:p w:rsidR="00CA15D2" w:rsidRDefault="00CA15D2" w:rsidP="00CA15D2">
      <w:pPr>
        <w:contextualSpacing/>
        <w:jc w:val="center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9 класс</w:t>
      </w:r>
    </w:p>
    <w:p w:rsidR="00CA15D2" w:rsidRPr="006F3D6C" w:rsidRDefault="00CA15D2" w:rsidP="00CA15D2">
      <w:pPr>
        <w:contextualSpacing/>
        <w:jc w:val="center"/>
        <w:rPr>
          <w:rFonts w:ascii="Times New Roman" w:hAnsi="Times New Roman"/>
          <w:b/>
        </w:rPr>
      </w:pPr>
    </w:p>
    <w:p w:rsidR="00CA15D2" w:rsidRPr="006F3D6C" w:rsidRDefault="00CA15D2" w:rsidP="00CA15D2">
      <w:pPr>
        <w:spacing w:after="0"/>
        <w:ind w:firstLine="709"/>
        <w:contextualSpacing/>
        <w:jc w:val="both"/>
        <w:rPr>
          <w:rFonts w:ascii="Times New Roman" w:hAnsi="Times New Roman"/>
        </w:rPr>
      </w:pPr>
      <w:r w:rsidRPr="006F3D6C">
        <w:rPr>
          <w:rFonts w:ascii="Times New Roman" w:hAnsi="Times New Roman"/>
          <w:b/>
        </w:rPr>
        <w:t xml:space="preserve">Задание 1. Связать один из узлов для крепления веревки к опоре </w:t>
      </w:r>
      <w:r w:rsidRPr="006F3D6C">
        <w:rPr>
          <w:rFonts w:ascii="Times New Roman" w:hAnsi="Times New Roman"/>
        </w:rPr>
        <w:t xml:space="preserve">(штык, стремя, булинь, двойной булинь). </w:t>
      </w:r>
    </w:p>
    <w:p w:rsidR="00CA15D2" w:rsidRPr="006F3D6C" w:rsidRDefault="00CA15D2" w:rsidP="00CA15D2">
      <w:pPr>
        <w:spacing w:after="0"/>
        <w:contextualSpacing/>
        <w:jc w:val="both"/>
        <w:rPr>
          <w:rFonts w:ascii="Times New Roman" w:hAnsi="Times New Roman"/>
        </w:rPr>
      </w:pPr>
      <w:r w:rsidRPr="006F3D6C">
        <w:rPr>
          <w:rFonts w:ascii="Times New Roman" w:hAnsi="Times New Roman"/>
          <w:noProof/>
        </w:rPr>
        <w:drawing>
          <wp:inline distT="0" distB="0" distL="0" distR="0">
            <wp:extent cx="1341583" cy="866775"/>
            <wp:effectExtent l="19050" t="0" r="0" b="0"/>
            <wp:docPr id="2" name="Рисунок 1" descr="http://4.bp.blogspot.com/-uo9wOaIfb2w/UbYA_AemFSI/AAAAAAAACEw/6ZUvYbX2lqA/s1600/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uo9wOaIfb2w/UbYA_AemFSI/AAAAAAAACEw/6ZUvYbX2lqA/s1600/Слайд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1724" r="13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6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3D6C">
        <w:rPr>
          <w:rFonts w:ascii="Times New Roman" w:hAnsi="Times New Roman"/>
        </w:rPr>
        <w:t xml:space="preserve">   </w:t>
      </w:r>
      <w:r w:rsidRPr="006F3D6C">
        <w:rPr>
          <w:noProof/>
        </w:rPr>
        <w:drawing>
          <wp:inline distT="0" distB="0" distL="0" distR="0">
            <wp:extent cx="1329011" cy="856474"/>
            <wp:effectExtent l="19050" t="0" r="4489" b="0"/>
            <wp:docPr id="10" name="Рисунок 7" descr="https://studfile.net/html/2706/242/html_QC7ua6kT5g.wV9T/img-DdAy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.net/html/2706/242/html_QC7ua6kT5g.wV9T/img-DdAyu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11" cy="85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3D6C">
        <w:rPr>
          <w:rFonts w:ascii="Times New Roman" w:hAnsi="Times New Roman"/>
        </w:rPr>
        <w:t xml:space="preserve">   </w:t>
      </w:r>
      <w:r w:rsidRPr="006F3D6C">
        <w:rPr>
          <w:noProof/>
        </w:rPr>
        <w:drawing>
          <wp:inline distT="0" distB="0" distL="0" distR="0">
            <wp:extent cx="702072" cy="951019"/>
            <wp:effectExtent l="19050" t="0" r="2778" b="0"/>
            <wp:docPr id="7" name="Рисунок 1" descr="https://img2.freepng.ru/20180331/oqq/kisspng-the-ashley-book-of-knots-cowboy-bowline-spanish-bo-knot-5ac02c3cefcf77.3066077415225436769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31/oqq/kisspng-the-ashley-book-of-knots-cowboy-bowline-spanish-bo-knot-5ac02c3cefcf77.30660774152254367698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9647" b="4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152" cy="953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3D6C">
        <w:rPr>
          <w:rFonts w:ascii="Times New Roman" w:hAnsi="Times New Roman"/>
        </w:rPr>
        <w:t xml:space="preserve">  </w:t>
      </w:r>
      <w:r w:rsidRPr="006F3D6C">
        <w:rPr>
          <w:noProof/>
        </w:rPr>
        <w:drawing>
          <wp:inline distT="0" distB="0" distL="0" distR="0">
            <wp:extent cx="1704975" cy="800872"/>
            <wp:effectExtent l="19050" t="0" r="9525" b="0"/>
            <wp:docPr id="8" name="Рисунок 4" descr="https://alpinist.biz/wp-content/uploads/2012/11/%C2%AB%D0%94%D0%B2%D0%BE%D0%B9%D0%BD%D0%BE%D0%B9-%D0%B1%D1%83%D0%BB%D0%B8%D0%BD%D1%8C%C2%B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lpinist.biz/wp-content/uploads/2012/11/%C2%AB%D0%94%D0%B2%D0%BE%D0%B9%D0%BD%D0%BE%D0%B9-%D0%B1%D1%83%D0%BB%D0%B8%D0%BD%D1%8C%C2%BB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717" cy="80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5D2" w:rsidRPr="006F3D6C" w:rsidRDefault="00CA15D2" w:rsidP="00CA15D2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За правильно завязанный узел – 5 баллов.</w:t>
      </w:r>
    </w:p>
    <w:p w:rsidR="00CA15D2" w:rsidRPr="006F3D6C" w:rsidRDefault="00CA15D2" w:rsidP="00CA15D2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CA15D2" w:rsidRDefault="00CA15D2" w:rsidP="00CA15D2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2. Наложение спиральной повязки на указательный палец</w:t>
      </w:r>
    </w:p>
    <w:p w:rsidR="00CA15D2" w:rsidRDefault="00CA15D2" w:rsidP="00CA15D2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количество баллов – 5 баллов.</w:t>
      </w:r>
    </w:p>
    <w:p w:rsidR="00CA15D2" w:rsidRDefault="00CA15D2" w:rsidP="00CA15D2">
      <w:pPr>
        <w:spacing w:before="225" w:after="100" w:afterAutospacing="1" w:line="288" w:lineRule="atLeast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 w:rsidRPr="0073219A">
        <w:rPr>
          <w:rFonts w:ascii="Times New Roman" w:hAnsi="Times New Roman"/>
          <w:b/>
          <w:bCs/>
          <w:color w:val="000000"/>
          <w:sz w:val="24"/>
          <w:szCs w:val="24"/>
        </w:rPr>
        <w:t>Оборудование:</w:t>
      </w:r>
      <w:r w:rsidRPr="0073219A">
        <w:rPr>
          <w:rFonts w:ascii="Times New Roman" w:hAnsi="Times New Roman"/>
          <w:color w:val="000000"/>
          <w:sz w:val="24"/>
          <w:szCs w:val="24"/>
        </w:rPr>
        <w:t xml:space="preserve"> бинт, шириной 5 см, не менее 2,5 метров, ножницы.</w:t>
      </w:r>
    </w:p>
    <w:p w:rsidR="00CA15D2" w:rsidRPr="0073219A" w:rsidRDefault="00CA15D2" w:rsidP="00CA15D2">
      <w:pPr>
        <w:spacing w:before="225" w:after="100" w:afterAutospacing="1" w:line="288" w:lineRule="atLeast"/>
        <w:ind w:right="375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Порядок выполнения:</w:t>
      </w:r>
    </w:p>
    <w:p w:rsidR="00CA15D2" w:rsidRDefault="00CA15D2" w:rsidP="00CA15D2">
      <w:pPr>
        <w:spacing w:before="100" w:beforeAutospacing="1" w:after="24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73219A">
        <w:rPr>
          <w:rFonts w:ascii="Times New Roman" w:hAnsi="Times New Roman"/>
          <w:color w:val="000000"/>
          <w:sz w:val="24"/>
          <w:szCs w:val="24"/>
        </w:rPr>
        <w:t>Усадить пациента лицом к себе, предплечье со стороны травмированной кисти уложить на столик, кисть свободно свисает.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73219A">
        <w:rPr>
          <w:rFonts w:ascii="Times New Roman" w:hAnsi="Times New Roman"/>
          <w:color w:val="000000"/>
          <w:sz w:val="24"/>
          <w:szCs w:val="24"/>
        </w:rPr>
        <w:t>. Приложить бинт к лучезапястному суставу.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73219A">
        <w:rPr>
          <w:rFonts w:ascii="Times New Roman" w:hAnsi="Times New Roman"/>
          <w:color w:val="000000"/>
          <w:sz w:val="24"/>
          <w:szCs w:val="24"/>
        </w:rPr>
        <w:t>. Сделай 2 закрепляющих круговых ходов вокруг запястья.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-194310</wp:posOffset>
            </wp:positionH>
            <wp:positionV relativeFrom="margin">
              <wp:posOffset>5671185</wp:posOffset>
            </wp:positionV>
            <wp:extent cx="1000125" cy="1352550"/>
            <wp:effectExtent l="19050" t="0" r="9525" b="0"/>
            <wp:wrapSquare wrapText="bothSides"/>
            <wp:docPr id="1" name="Рисунок 4" descr="http://ok-t.ru/studopediaru/baza9/877261011697.files/image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k-t.ru/studopediaru/baza9/877261011697.files/image0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73219A">
        <w:rPr>
          <w:rFonts w:ascii="Times New Roman" w:hAnsi="Times New Roman"/>
          <w:color w:val="000000"/>
          <w:sz w:val="24"/>
          <w:szCs w:val="24"/>
        </w:rPr>
        <w:t>. Вести бинт с лучезапястного сустава по тылу кисти к основанию бинтуемого пальца.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73219A">
        <w:rPr>
          <w:rFonts w:ascii="Times New Roman" w:hAnsi="Times New Roman"/>
          <w:color w:val="000000"/>
          <w:sz w:val="24"/>
          <w:szCs w:val="24"/>
        </w:rPr>
        <w:t>. Бинтовать спиральными ходами палец в направлении от основания к кончику пальца и далее от кончика пальца к основанию.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73219A">
        <w:rPr>
          <w:rFonts w:ascii="Times New Roman" w:hAnsi="Times New Roman"/>
          <w:color w:val="000000"/>
          <w:sz w:val="24"/>
          <w:szCs w:val="24"/>
        </w:rPr>
        <w:t>. Перевести бинт через тыл кисти (у основания пальца переход на кисть крестообразным ходом) к лучезапястному суставу.</w:t>
      </w:r>
      <w:r w:rsidRPr="0073219A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CA15D2" w:rsidRPr="0073219A" w:rsidRDefault="00CA15D2" w:rsidP="00CA15D2">
      <w:pPr>
        <w:spacing w:before="225" w:after="100" w:afterAutospacing="1" w:line="240" w:lineRule="auto"/>
        <w:ind w:right="37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73219A">
        <w:rPr>
          <w:rFonts w:ascii="Times New Roman" w:hAnsi="Times New Roman"/>
          <w:color w:val="000000"/>
          <w:sz w:val="24"/>
          <w:szCs w:val="24"/>
        </w:rPr>
        <w:t>. Закрепить повязку на лучезапястном суставе двумя закрепляющими турами.</w:t>
      </w:r>
    </w:p>
    <w:p w:rsidR="00CA15D2" w:rsidRDefault="00CA15D2" w:rsidP="00CA15D2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каждую ошибку в порядке выполнения снимается 1 балл.</w:t>
      </w:r>
    </w:p>
    <w:p w:rsidR="00CA15D2" w:rsidRDefault="00CA15D2" w:rsidP="00CA15D2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A15D2" w:rsidRDefault="00CA15D2" w:rsidP="00CA15D2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A15D2" w:rsidRPr="00E12228" w:rsidRDefault="00CA15D2" w:rsidP="00CA15D2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51AC8">
        <w:rPr>
          <w:rFonts w:ascii="Times New Roman" w:hAnsi="Times New Roman"/>
          <w:b/>
          <w:i/>
          <w:sz w:val="24"/>
          <w:szCs w:val="24"/>
        </w:rPr>
        <w:t xml:space="preserve">Итого за практический тур </w:t>
      </w:r>
      <w:r w:rsidRPr="00D51AC8">
        <w:rPr>
          <w:rFonts w:ascii="Times New Roman" w:hAnsi="Times New Roman"/>
          <w:i/>
          <w:sz w:val="24"/>
          <w:szCs w:val="24"/>
        </w:rPr>
        <w:t>максимальное количество</w:t>
      </w:r>
      <w:r w:rsidRPr="00D51AC8">
        <w:rPr>
          <w:rFonts w:ascii="Times New Roman" w:hAnsi="Times New Roman"/>
          <w:b/>
          <w:i/>
          <w:sz w:val="24"/>
          <w:szCs w:val="24"/>
        </w:rPr>
        <w:t xml:space="preserve"> – 1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D51AC8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p w:rsidR="00FC7018" w:rsidRDefault="00FC7018"/>
    <w:sectPr w:rsidR="00FC7018" w:rsidSect="00E264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15D2"/>
    <w:rsid w:val="00CA15D2"/>
    <w:rsid w:val="00CF42D4"/>
    <w:rsid w:val="00E26464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5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Иванова</dc:creator>
  <cp:lastModifiedBy>Елена Иванова</cp:lastModifiedBy>
  <cp:revision>2</cp:revision>
  <dcterms:created xsi:type="dcterms:W3CDTF">2020-09-18T06:44:00Z</dcterms:created>
  <dcterms:modified xsi:type="dcterms:W3CDTF">2020-09-18T06:48:00Z</dcterms:modified>
</cp:coreProperties>
</file>