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EA" w:rsidRPr="00187CEA" w:rsidRDefault="00187CEA" w:rsidP="0018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7CEA">
        <w:rPr>
          <w:rFonts w:ascii="Times New Roman" w:hAnsi="Times New Roman" w:cs="Times New Roman"/>
          <w:b/>
          <w:sz w:val="28"/>
          <w:szCs w:val="24"/>
        </w:rPr>
        <w:t>Медицинская олимпиада школьников 2022-2023</w:t>
      </w:r>
    </w:p>
    <w:p w:rsidR="00187CEA" w:rsidRDefault="00187CEA" w:rsidP="00AF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7A" w:rsidRDefault="00187CEA" w:rsidP="00AF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обучения </w:t>
      </w:r>
    </w:p>
    <w:p w:rsidR="00AF657A" w:rsidRDefault="00187CEA" w:rsidP="00AF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«Младшая медицинская сестра (брат) по уходу за больными»</w:t>
      </w:r>
      <w:r w:rsidR="00F841EF">
        <w:rPr>
          <w:rFonts w:ascii="Times New Roman" w:hAnsi="Times New Roman" w:cs="Times New Roman"/>
          <w:b/>
          <w:sz w:val="24"/>
          <w:szCs w:val="24"/>
        </w:rPr>
        <w:t>, 8 класс</w:t>
      </w:r>
    </w:p>
    <w:p w:rsidR="00C4605D" w:rsidRPr="00761B83" w:rsidRDefault="00C4605D" w:rsidP="00AF6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7A" w:rsidRPr="00863377" w:rsidRDefault="00AF657A" w:rsidP="00AF65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37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63377">
        <w:rPr>
          <w:rFonts w:ascii="Times New Roman" w:hAnsi="Times New Roman" w:cs="Times New Roman"/>
          <w:b/>
          <w:i/>
          <w:sz w:val="24"/>
          <w:szCs w:val="24"/>
        </w:rPr>
        <w:t>. Выберите один правильный ответ</w:t>
      </w:r>
    </w:p>
    <w:p w:rsidR="00331805" w:rsidRPr="00BB4D6A" w:rsidRDefault="00331805" w:rsidP="00331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805" w:rsidRPr="001C5FBF" w:rsidRDefault="00331805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1</w:t>
      </w:r>
      <w:r w:rsidRPr="001C5FBF">
        <w:rPr>
          <w:rFonts w:ascii="Times New Roman" w:hAnsi="Times New Roman" w:cs="Times New Roman"/>
          <w:sz w:val="24"/>
          <w:szCs w:val="24"/>
        </w:rPr>
        <w:t>. ПЕРВАЯ ВОЕННАЯ СЕСТРА МИЛОСЕРДИЯ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BF">
        <w:rPr>
          <w:rFonts w:ascii="Times New Roman" w:hAnsi="Times New Roman" w:cs="Times New Roman"/>
          <w:bCs/>
          <w:sz w:val="24"/>
          <w:szCs w:val="24"/>
        </w:rPr>
        <w:t>1. Даша Севастопольская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C5FBF">
        <w:rPr>
          <w:rFonts w:ascii="Times New Roman" w:hAnsi="Times New Roman" w:cs="Times New Roman"/>
          <w:bCs/>
          <w:sz w:val="24"/>
          <w:szCs w:val="24"/>
        </w:rPr>
        <w:t>Флоренс</w:t>
      </w:r>
      <w:proofErr w:type="spellEnd"/>
      <w:r w:rsidRPr="001C5F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FBF">
        <w:rPr>
          <w:rFonts w:ascii="Times New Roman" w:hAnsi="Times New Roman" w:cs="Times New Roman"/>
          <w:bCs/>
          <w:sz w:val="24"/>
          <w:szCs w:val="24"/>
        </w:rPr>
        <w:t>Найтингейл</w:t>
      </w:r>
      <w:proofErr w:type="spellEnd"/>
    </w:p>
    <w:p w:rsidR="00331805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FBF">
        <w:rPr>
          <w:rFonts w:ascii="Times New Roman" w:hAnsi="Times New Roman" w:cs="Times New Roman"/>
          <w:bCs/>
          <w:sz w:val="24"/>
          <w:szCs w:val="24"/>
        </w:rPr>
        <w:t>3. Елизавета Венгерская</w:t>
      </w:r>
    </w:p>
    <w:p w:rsidR="001C5FBF" w:rsidRPr="001C5FBF" w:rsidRDefault="001C5FBF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331805" w:rsidRPr="001C5FBF" w:rsidRDefault="00331805" w:rsidP="001C5FBF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2. ТРУДОВЫЕ ФУНКЦИИ, ЗНАНИЯ И УМЕНИЯ, КОТОРЫМИ ДОЛЖНА ОБЛАДАТЬ МЛАДШАЯ МЕДИЦИНСКАЯ СЕСТРА ПО УХОДУ ЗА БОЛЬНЫМИ, РЕГЛАМЕНТИРОВАНЫ</w:t>
      </w:r>
    </w:p>
    <w:p w:rsidR="00331805" w:rsidRPr="001C5FBF" w:rsidRDefault="00331805" w:rsidP="001C5FBF">
      <w:pPr>
        <w:pStyle w:val="Standard"/>
        <w:ind w:left="426" w:firstLine="708"/>
        <w:jc w:val="both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1. Порядками и стандартами оказания медицинской помощи</w:t>
      </w:r>
    </w:p>
    <w:p w:rsidR="00331805" w:rsidRPr="001C5FBF" w:rsidRDefault="00331805" w:rsidP="001C5FBF">
      <w:pPr>
        <w:pStyle w:val="Standard"/>
        <w:ind w:left="1134" w:hanging="1"/>
        <w:jc w:val="both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2. Приказом Министерства труда и социальной защиты РФ от 12.01.2016г № 2н «Об утверждении профессионального стандарта «Младший медицинский персонал»</w:t>
      </w:r>
    </w:p>
    <w:p w:rsidR="00331805" w:rsidRDefault="00331805" w:rsidP="001C5FBF">
      <w:pPr>
        <w:pStyle w:val="Standard"/>
        <w:ind w:left="1134" w:hanging="1"/>
        <w:jc w:val="both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 xml:space="preserve">3. </w:t>
      </w:r>
      <w:proofErr w:type="spellStart"/>
      <w:r w:rsidRPr="001C5FBF">
        <w:rPr>
          <w:rFonts w:ascii="Times New Roman" w:hAnsi="Times New Roman" w:cs="Times New Roman"/>
          <w:lang w:val="ru-RU"/>
        </w:rPr>
        <w:t>СанПиН</w:t>
      </w:r>
      <w:proofErr w:type="spellEnd"/>
      <w:r w:rsidRPr="001C5FBF">
        <w:rPr>
          <w:rFonts w:ascii="Times New Roman" w:hAnsi="Times New Roman" w:cs="Times New Roman"/>
          <w:lang w:val="ru-RU"/>
        </w:rPr>
        <w:t xml:space="preserve"> 3.3686-21 «Санитарно-эпидемиологические требования по профилактике инфекционных болезней»</w:t>
      </w:r>
    </w:p>
    <w:p w:rsidR="001C5FBF" w:rsidRPr="001C5FBF" w:rsidRDefault="001C5FBF" w:rsidP="001C5FBF">
      <w:pPr>
        <w:pStyle w:val="Standard"/>
        <w:ind w:left="1134" w:hanging="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31805" w:rsidRPr="001C5FBF" w:rsidRDefault="00331805" w:rsidP="001C5FBF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B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1C5FBF">
        <w:rPr>
          <w:rFonts w:ascii="Times New Roman" w:eastAsia="Times New Roman" w:hAnsi="Times New Roman" w:cs="Times New Roman"/>
          <w:sz w:val="24"/>
          <w:szCs w:val="24"/>
        </w:rPr>
        <w:t xml:space="preserve"> ВЕРШИНОЙ ПОТРЕБНОСТЕЙ ЧЕЛОВЕКА ПО ПИРАМИДЕ МАСЛОУ</w:t>
      </w:r>
    </w:p>
    <w:p w:rsidR="00331805" w:rsidRPr="001C5FBF" w:rsidRDefault="00331805" w:rsidP="001C5FBF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1C5FBF">
        <w:rPr>
          <w:rFonts w:ascii="Times New Roman" w:eastAsia="Times New Roman" w:hAnsi="Times New Roman" w:cs="Times New Roman"/>
          <w:sz w:val="24"/>
          <w:szCs w:val="24"/>
        </w:rPr>
        <w:t>ЯВЛЯЕТСЯ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BF">
        <w:rPr>
          <w:rFonts w:ascii="Times New Roman" w:eastAsia="Times New Roman" w:hAnsi="Times New Roman" w:cs="Times New Roman"/>
          <w:sz w:val="24"/>
          <w:szCs w:val="24"/>
        </w:rPr>
        <w:t>1. образование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BF">
        <w:rPr>
          <w:rFonts w:ascii="Times New Roman" w:eastAsia="Times New Roman" w:hAnsi="Times New Roman" w:cs="Times New Roman"/>
          <w:sz w:val="24"/>
          <w:szCs w:val="24"/>
        </w:rPr>
        <w:t>2. успех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BF">
        <w:rPr>
          <w:rFonts w:ascii="Times New Roman" w:eastAsia="Times New Roman" w:hAnsi="Times New Roman" w:cs="Times New Roman"/>
          <w:sz w:val="24"/>
          <w:szCs w:val="24"/>
        </w:rPr>
        <w:t>3. уважение</w:t>
      </w:r>
    </w:p>
    <w:p w:rsidR="00331805" w:rsidRDefault="00331805" w:rsidP="001C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B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1C5FBF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</w:p>
    <w:p w:rsidR="001C5FBF" w:rsidRPr="001C5FBF" w:rsidRDefault="001C5FBF" w:rsidP="001C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1805" w:rsidRPr="001C5FBF" w:rsidRDefault="00331805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6A">
        <w:rPr>
          <w:rFonts w:ascii="Times New Roman" w:hAnsi="Times New Roman" w:cs="Times New Roman"/>
          <w:sz w:val="24"/>
          <w:szCs w:val="24"/>
        </w:rPr>
        <w:t>4</w:t>
      </w:r>
      <w:r w:rsidRPr="001C5FBF">
        <w:rPr>
          <w:rFonts w:ascii="Times New Roman" w:hAnsi="Times New Roman" w:cs="Times New Roman"/>
          <w:sz w:val="24"/>
          <w:szCs w:val="24"/>
        </w:rPr>
        <w:t>. ДЫХАТЕЛЬНЫЕ ПУТИ - ЭТО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1. входные ворота инфекции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2. механизм передачи инфекции</w:t>
      </w:r>
    </w:p>
    <w:p w:rsidR="00AF657A" w:rsidRDefault="00331805" w:rsidP="001C5F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3. источник инфекции</w:t>
      </w:r>
    </w:p>
    <w:p w:rsidR="001C5FBF" w:rsidRPr="00BB4D6A" w:rsidRDefault="001C5FBF" w:rsidP="001C5FBF">
      <w:pPr>
        <w:spacing w:after="0" w:line="240" w:lineRule="auto"/>
        <w:ind w:left="1134"/>
        <w:rPr>
          <w:rFonts w:ascii="Times New Roman" w:hAnsi="Times New Roman" w:cs="Times New Roman"/>
          <w:sz w:val="16"/>
          <w:szCs w:val="16"/>
        </w:rPr>
      </w:pPr>
    </w:p>
    <w:p w:rsidR="00331805" w:rsidRPr="001C5FBF" w:rsidRDefault="00331805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5. ИСПОЛЬЗОВАНИЕ СРЕДСТВ ИНДИВИДУАЛЬНОЙ ЗАЩИТЫ ОТНОСИТСЯ </w:t>
      </w:r>
      <w:proofErr w:type="gramStart"/>
      <w:r w:rsidRPr="001C5FB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1. профилактике ИСМП</w:t>
      </w:r>
    </w:p>
    <w:p w:rsidR="00331805" w:rsidRPr="001C5FBF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2. развитию ИСМП</w:t>
      </w:r>
    </w:p>
    <w:p w:rsidR="00331805" w:rsidRDefault="00331805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3. механизму передачи ИСМП</w:t>
      </w:r>
    </w:p>
    <w:p w:rsidR="001C5FBF" w:rsidRPr="001C5FBF" w:rsidRDefault="001C5FBF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13381" w:rsidRPr="001C5FBF" w:rsidRDefault="00F13381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6. АЛИМЕНТАРНЫЙ ПУТЬ ПЕРЕДАЧИ ИНФЕКЦИИ - ЭТО </w:t>
      </w:r>
      <w:proofErr w:type="gramStart"/>
      <w:r w:rsidRPr="001C5FBF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F13381" w:rsidRPr="001C5FBF" w:rsidRDefault="00F13381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1. руки персонала</w:t>
      </w:r>
    </w:p>
    <w:p w:rsidR="00F13381" w:rsidRPr="001C5FBF" w:rsidRDefault="00F13381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2. пищевые продукты</w:t>
      </w:r>
    </w:p>
    <w:p w:rsidR="00F13381" w:rsidRDefault="00F13381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3. медицинский инструментарий</w:t>
      </w:r>
    </w:p>
    <w:p w:rsidR="001C5FBF" w:rsidRPr="001C5FBF" w:rsidRDefault="001C5FBF" w:rsidP="001C5FBF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13381" w:rsidRPr="001C5FBF" w:rsidRDefault="00F13381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7. ПРИ ГИГИЕНИЧЕСКОЙ ОБРАБОТКЕ РУК ПО </w:t>
      </w:r>
      <w:r w:rsidRPr="001C5FBF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ЕВРОПЕЙСКОМУ СТАНДАРТУ EN-1500 </w:t>
      </w:r>
      <w:r w:rsidRPr="001C5FBF">
        <w:rPr>
          <w:rFonts w:ascii="Times New Roman" w:hAnsi="Times New Roman" w:cs="Times New Roman"/>
          <w:sz w:val="24"/>
          <w:szCs w:val="24"/>
        </w:rPr>
        <w:t>КОЛИЧЕСТВО ПОВТОРЕНИЙ КАЖДОГО ДВИЖЕНИЯ СОСТАВЛЯЕТ</w:t>
      </w:r>
    </w:p>
    <w:p w:rsidR="00F13381" w:rsidRPr="001C5FBF" w:rsidRDefault="00F13381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1. не менее 3-х</w:t>
      </w:r>
    </w:p>
    <w:p w:rsidR="00F13381" w:rsidRPr="001C5FBF" w:rsidRDefault="00F13381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2. не менее 5-ти</w:t>
      </w:r>
    </w:p>
    <w:p w:rsidR="00F13381" w:rsidRPr="001C5FBF" w:rsidRDefault="00F13381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3. не менее 7-ми</w:t>
      </w:r>
    </w:p>
    <w:p w:rsidR="00F13381" w:rsidRDefault="00F13381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4. не менее 10-ти</w:t>
      </w:r>
    </w:p>
    <w:p w:rsidR="001C5FBF" w:rsidRPr="001C5FBF" w:rsidRDefault="001C5FBF" w:rsidP="001C5FBF">
      <w:pPr>
        <w:pStyle w:val="Standard"/>
        <w:ind w:firstLine="708"/>
        <w:rPr>
          <w:rFonts w:ascii="Times New Roman" w:hAnsi="Times New Roman" w:cs="Times New Roman"/>
          <w:sz w:val="16"/>
          <w:szCs w:val="16"/>
          <w:lang w:val="ru-RU"/>
        </w:rPr>
      </w:pPr>
    </w:p>
    <w:p w:rsidR="00F13381" w:rsidRPr="001C5FBF" w:rsidRDefault="00F13381" w:rsidP="001C5FBF">
      <w:pPr>
        <w:pStyle w:val="Standard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8. САНИТАРНАЯ ОБРАБОТКА ПАЦИЕНТА – ЭТО КОМПЛЕКС МЕРОПРИЯТИЙ, НАПРАВЛЕННЫХ НА ПРЕДУПРЕЖДЕНИЕ РАСПРОСТРАНЕНИЯ … ЗАБОЛЕВАНИЙ</w:t>
      </w:r>
    </w:p>
    <w:p w:rsidR="00F13381" w:rsidRPr="001C5FBF" w:rsidRDefault="00F13381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1.инфекционных паразитарных</w:t>
      </w:r>
    </w:p>
    <w:p w:rsidR="00F13381" w:rsidRPr="001C5FBF" w:rsidRDefault="00F13381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lastRenderedPageBreak/>
        <w:t>2. острых респираторных</w:t>
      </w:r>
    </w:p>
    <w:p w:rsidR="00F13381" w:rsidRPr="001C5FBF" w:rsidRDefault="00F13381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3. хронических неинфекционных</w:t>
      </w:r>
    </w:p>
    <w:p w:rsidR="00F13381" w:rsidRDefault="00F13381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4. аллергических</w:t>
      </w:r>
    </w:p>
    <w:p w:rsidR="001C5FBF" w:rsidRPr="001C5FBF" w:rsidRDefault="001C5FBF" w:rsidP="001C5FBF">
      <w:pPr>
        <w:pStyle w:val="Standard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F13381" w:rsidRPr="001C5FBF" w:rsidRDefault="00F13381" w:rsidP="001C5FB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9. ОПРЕДЕЛЕНИЕ РОСТА ВЗРОСЛОГО ЧЕЛОВЕКА ПРОВОДИТСЯ</w:t>
      </w:r>
    </w:p>
    <w:p w:rsidR="00F13381" w:rsidRPr="001C5FBF" w:rsidRDefault="00F13381" w:rsidP="001C5FB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1. до приема пищи</w:t>
      </w:r>
    </w:p>
    <w:p w:rsidR="00F13381" w:rsidRPr="001C5FBF" w:rsidRDefault="00F13381" w:rsidP="001C5FB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2. в любом положении</w:t>
      </w:r>
    </w:p>
    <w:p w:rsidR="00F13381" w:rsidRPr="001C5FBF" w:rsidRDefault="00F13381" w:rsidP="001C5FB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3. после снятия обуви и головного убора</w:t>
      </w:r>
    </w:p>
    <w:p w:rsidR="00F13381" w:rsidRDefault="00F13381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4. после посещения туалета</w:t>
      </w:r>
    </w:p>
    <w:p w:rsidR="001C5FBF" w:rsidRPr="001C5FBF" w:rsidRDefault="001C5FBF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F13381" w:rsidRPr="001C5FBF" w:rsidRDefault="00F13381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10. ОДНОРАЗОВЫЕ ОСТРЫЕ И РЕЖУЩИЕ ИНСТРУМЕНТЫ ПОСЛЕ ИСПОЛЬЗОВАНИЯ ПОМЕЩАЮТ</w:t>
      </w:r>
    </w:p>
    <w:p w:rsidR="00F13381" w:rsidRPr="001C5FBF" w:rsidRDefault="00F13381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1. в мягкую упаковку (пакет)</w:t>
      </w:r>
    </w:p>
    <w:p w:rsidR="00F13381" w:rsidRDefault="00F13381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2. в </w:t>
      </w:r>
      <w:proofErr w:type="spellStart"/>
      <w:r w:rsidRPr="001C5FBF">
        <w:rPr>
          <w:rFonts w:ascii="Times New Roman" w:hAnsi="Times New Roman" w:cs="Times New Roman"/>
          <w:sz w:val="24"/>
          <w:szCs w:val="24"/>
        </w:rPr>
        <w:t>непрокалываемый</w:t>
      </w:r>
      <w:proofErr w:type="spellEnd"/>
      <w:r w:rsidRPr="001C5FBF">
        <w:rPr>
          <w:rFonts w:ascii="Times New Roman" w:hAnsi="Times New Roman" w:cs="Times New Roman"/>
          <w:sz w:val="24"/>
          <w:szCs w:val="24"/>
        </w:rPr>
        <w:t xml:space="preserve"> контейнер</w:t>
      </w:r>
    </w:p>
    <w:p w:rsidR="001C5FBF" w:rsidRPr="001C5FBF" w:rsidRDefault="001C5FBF" w:rsidP="001C5F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1320" w:rsidRPr="001C5FBF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11. СМЕНА ПАКЕТОВ ДЛЯ СБОРА ОТХОДОВ ПРОИЗВОДИТСЯ</w:t>
      </w: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1. каждые 12 часов</w:t>
      </w: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2. каждые 24 часа</w:t>
      </w: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3. каждые 48 часов</w:t>
      </w:r>
    </w:p>
    <w:p w:rsidR="003B1320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4. каждые 8 часов или по мере заполнения</w:t>
      </w:r>
    </w:p>
    <w:p w:rsidR="001C5FBF" w:rsidRPr="001C5FBF" w:rsidRDefault="001C5FBF" w:rsidP="001C5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1320" w:rsidRPr="001C5FBF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12. ДОСТАВКА БИОЛОГИЧЕСКОГО МАТЕРИАЛА В ЛАБОРАТОРИЮ ОСУЩЕСТВЛЯЕТСЯ В СРОКИ </w:t>
      </w: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1. 1 – 2 суток </w:t>
      </w: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2. 30 минут</w:t>
      </w: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3. 4 – 5 часов</w:t>
      </w:r>
    </w:p>
    <w:p w:rsidR="003B1320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4. 1,5 – 2 часа</w:t>
      </w:r>
    </w:p>
    <w:p w:rsidR="001C5FBF" w:rsidRPr="001C5FBF" w:rsidRDefault="001C5FBF" w:rsidP="001C5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1320" w:rsidRPr="001C5FBF" w:rsidRDefault="003B1320" w:rsidP="001C5FBF">
      <w:pPr>
        <w:pStyle w:val="Standard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13. К РАЗДЕЧЕ ПИЩИ НЕ ДОПУСКАЕТСЯ</w:t>
      </w:r>
    </w:p>
    <w:p w:rsidR="003B1320" w:rsidRPr="001C5FBF" w:rsidRDefault="003B1320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1. буфетчица</w:t>
      </w:r>
    </w:p>
    <w:p w:rsidR="003B1320" w:rsidRPr="001C5FBF" w:rsidRDefault="003B1320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2. санитарка</w:t>
      </w:r>
    </w:p>
    <w:p w:rsidR="003B1320" w:rsidRDefault="003B1320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3. палатная медсестра</w:t>
      </w:r>
    </w:p>
    <w:p w:rsidR="001C5FBF" w:rsidRPr="001C5FBF" w:rsidRDefault="001C5FBF" w:rsidP="001C5FBF">
      <w:pPr>
        <w:pStyle w:val="Standard"/>
        <w:ind w:firstLine="708"/>
        <w:rPr>
          <w:rFonts w:ascii="Times New Roman" w:hAnsi="Times New Roman" w:cs="Times New Roman"/>
          <w:sz w:val="16"/>
          <w:szCs w:val="16"/>
          <w:lang w:val="ru-RU"/>
        </w:rPr>
      </w:pPr>
    </w:p>
    <w:p w:rsidR="003B1320" w:rsidRPr="001C5FBF" w:rsidRDefault="003B1320" w:rsidP="001C5F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14. В НОРМЕ ЧИСЛО ДЫХАТЕЛЬНЫХ ДВИЖЕНИЙ СОСТАВЛЯЕТ … В МИНУТУ</w:t>
      </w:r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1. 8-12</w:t>
      </w:r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2</w:t>
      </w:r>
      <w:r w:rsidRPr="001C5FB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C5FBF">
        <w:rPr>
          <w:rFonts w:ascii="Times New Roman" w:hAnsi="Times New Roman" w:cs="Times New Roman"/>
          <w:sz w:val="24"/>
          <w:szCs w:val="24"/>
        </w:rPr>
        <w:t xml:space="preserve"> 16-20</w:t>
      </w:r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3. 25-30</w:t>
      </w:r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4. 60-80</w:t>
      </w:r>
    </w:p>
    <w:p w:rsidR="003B1320" w:rsidRPr="001C5FBF" w:rsidRDefault="003B1320" w:rsidP="001C5F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1320" w:rsidRPr="001C5FBF" w:rsidRDefault="003B1320" w:rsidP="001C5F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15. АППАРАТ ДЛЯ ИЗМЕРЕНИЯ АРТЕРИАЛЬНОГО ДАВЛЕНИЯ НАЗЫВАЕТСЯ</w:t>
      </w:r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1. термометр </w:t>
      </w:r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C5FBF">
        <w:rPr>
          <w:rFonts w:ascii="Times New Roman" w:hAnsi="Times New Roman" w:cs="Times New Roman"/>
          <w:sz w:val="24"/>
          <w:szCs w:val="24"/>
        </w:rPr>
        <w:t>сфигмометр</w:t>
      </w:r>
      <w:proofErr w:type="spellEnd"/>
    </w:p>
    <w:p w:rsidR="003B1320" w:rsidRPr="001C5FBF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3. тонометр </w:t>
      </w:r>
    </w:p>
    <w:p w:rsidR="003B1320" w:rsidRDefault="003B1320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4. манометр</w:t>
      </w:r>
    </w:p>
    <w:p w:rsidR="001C5FBF" w:rsidRPr="001C5FBF" w:rsidRDefault="001C5FBF" w:rsidP="001C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3B1320" w:rsidRPr="001C5FBF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16. ТЕМПЕРАТУРУ ТЕЛА ИЗМЕРЯЮТ ЭЛЕКТРОННЫМ ТЕРМОМЕТРОМ В ТЕЧЕНИЕ</w:t>
      </w:r>
    </w:p>
    <w:p w:rsidR="003B1320" w:rsidRPr="001C5FBF" w:rsidRDefault="003B1320" w:rsidP="001C5F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1. 5 секунд</w:t>
      </w:r>
    </w:p>
    <w:p w:rsidR="003B1320" w:rsidRPr="001C5FBF" w:rsidRDefault="003B1320" w:rsidP="001C5F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2. 10 секунд</w:t>
      </w:r>
    </w:p>
    <w:p w:rsidR="003B1320" w:rsidRPr="001C5FBF" w:rsidRDefault="003B1320" w:rsidP="001C5F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3. времени, согласно инструкции</w:t>
      </w:r>
    </w:p>
    <w:p w:rsidR="003B1320" w:rsidRDefault="003B1320" w:rsidP="001C5F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4. 10 минут</w:t>
      </w:r>
    </w:p>
    <w:p w:rsidR="001C5FBF" w:rsidRPr="001C5FBF" w:rsidRDefault="001C5FBF" w:rsidP="001C5FB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3B1320" w:rsidRPr="001C5FBF" w:rsidRDefault="003B1320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>17. РАСХОДНЫЙ МАТЕРИАЛ ДЛЯ СБОРА И ТРАНСПОРТИРОВКИ МОЧИ</w:t>
      </w:r>
    </w:p>
    <w:p w:rsidR="003B1320" w:rsidRPr="001C5FBF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1. контейнер 200,0</w:t>
      </w:r>
    </w:p>
    <w:p w:rsidR="003B1320" w:rsidRPr="001C5FBF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2. вакуумная пробирка</w:t>
      </w:r>
    </w:p>
    <w:p w:rsidR="003B1320" w:rsidRPr="001C5FBF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lastRenderedPageBreak/>
        <w:t xml:space="preserve">          3. предметное стекло</w:t>
      </w:r>
    </w:p>
    <w:p w:rsidR="003B1320" w:rsidRDefault="003B1320" w:rsidP="001C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4. пакет</w:t>
      </w:r>
    </w:p>
    <w:p w:rsidR="001C5FBF" w:rsidRPr="001C5FBF" w:rsidRDefault="001C5FBF" w:rsidP="001C5F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FBF" w:rsidRPr="001C5FBF" w:rsidRDefault="001C5FBF" w:rsidP="001C5FBF">
      <w:pPr>
        <w:pStyle w:val="Standard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18. СУДНО ПЕРЕД ПОДАЧЕЙ ПАЦИЕНТУ НЕОБХОДИМО ОПОЛОСНУТЬ</w:t>
      </w:r>
    </w:p>
    <w:p w:rsidR="001C5FBF" w:rsidRPr="001C5FBF" w:rsidRDefault="001C5FBF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1. тёплой водой</w:t>
      </w:r>
    </w:p>
    <w:p w:rsidR="001C5FBF" w:rsidRPr="001C5FBF" w:rsidRDefault="001C5FBF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2. дезинфицирующим раствором</w:t>
      </w:r>
    </w:p>
    <w:p w:rsidR="001C5FBF" w:rsidRPr="001C5FBF" w:rsidRDefault="001C5FBF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3. моющим раствором</w:t>
      </w:r>
    </w:p>
    <w:p w:rsidR="001C5FBF" w:rsidRPr="001C5FBF" w:rsidRDefault="001C5FBF" w:rsidP="001C5FBF">
      <w:pPr>
        <w:pStyle w:val="Standard"/>
        <w:ind w:firstLine="708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4. холодной водой</w:t>
      </w:r>
    </w:p>
    <w:p w:rsidR="001C5FBF" w:rsidRPr="001C5FBF" w:rsidRDefault="001C5FBF" w:rsidP="001C5FBF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1C5FBF" w:rsidRPr="001C5FBF" w:rsidRDefault="001C5FBF" w:rsidP="001C5FBF">
      <w:pPr>
        <w:pStyle w:val="Standard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19. ОБРАЗОВАНИЕ ПРОЛЕЖНЕЙ ВЫЗЫВАЮТ СИЛЫ</w:t>
      </w:r>
    </w:p>
    <w:p w:rsidR="001C5FBF" w:rsidRPr="001C5FBF" w:rsidRDefault="001C5FBF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1.давления и срезывания</w:t>
      </w:r>
    </w:p>
    <w:p w:rsidR="001C5FBF" w:rsidRPr="001C5FBF" w:rsidRDefault="001C5FBF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2. отталкивания и притяжения</w:t>
      </w:r>
    </w:p>
    <w:p w:rsidR="001C5FBF" w:rsidRPr="001C5FBF" w:rsidRDefault="001C5FBF" w:rsidP="001C5FBF">
      <w:pPr>
        <w:pStyle w:val="Standard"/>
        <w:ind w:firstLine="709"/>
        <w:rPr>
          <w:rFonts w:ascii="Times New Roman" w:hAnsi="Times New Roman" w:cs="Times New Roman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3. тяжести и упругости</w:t>
      </w:r>
    </w:p>
    <w:p w:rsidR="001C5FBF" w:rsidRPr="001C5FBF" w:rsidRDefault="001C5FBF" w:rsidP="001C5FBF">
      <w:pPr>
        <w:pStyle w:val="Standard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  <w:r w:rsidRPr="001C5FBF">
        <w:rPr>
          <w:rFonts w:ascii="Times New Roman" w:hAnsi="Times New Roman" w:cs="Times New Roman"/>
          <w:lang w:val="ru-RU"/>
        </w:rPr>
        <w:t>4. тяготения и гравитации</w:t>
      </w:r>
      <w:r w:rsidRPr="001C5FBF">
        <w:rPr>
          <w:rFonts w:ascii="Times New Roman" w:hAnsi="Times New Roman" w:cs="Times New Roman"/>
          <w:lang w:val="ru-RU"/>
        </w:rPr>
        <w:br/>
      </w:r>
    </w:p>
    <w:p w:rsidR="001C5FBF" w:rsidRPr="001C5FBF" w:rsidRDefault="001C5FBF" w:rsidP="001C5FBF">
      <w:pPr>
        <w:spacing w:after="0" w:line="240" w:lineRule="auto"/>
        <w:rPr>
          <w:rStyle w:val="20"/>
          <w:rFonts w:eastAsia="Calibri"/>
          <w:b w:val="0"/>
          <w:bCs w:val="0"/>
          <w:sz w:val="24"/>
          <w:szCs w:val="24"/>
        </w:rPr>
      </w:pPr>
      <w:r w:rsidRPr="001C5FBF">
        <w:rPr>
          <w:rStyle w:val="20"/>
          <w:rFonts w:eastAsia="Calibri"/>
          <w:b w:val="0"/>
          <w:sz w:val="24"/>
          <w:szCs w:val="24"/>
        </w:rPr>
        <w:t>20. ОТВЕРСТИЕ, СОЗДАННОЕ хирургическим путем на передней брюшной стенке, соединяющее просвет кишки с внешней средой для отведения кишечного содержимого, называется</w:t>
      </w:r>
    </w:p>
    <w:p w:rsidR="001C5FBF" w:rsidRPr="001C5FBF" w:rsidRDefault="001C5FBF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spellStart"/>
      <w:r w:rsidRPr="001C5FBF">
        <w:rPr>
          <w:rFonts w:ascii="Times New Roman" w:hAnsi="Times New Roman" w:cs="Times New Roman"/>
          <w:sz w:val="24"/>
          <w:szCs w:val="24"/>
        </w:rPr>
        <w:t>трахеостомой</w:t>
      </w:r>
      <w:proofErr w:type="spellEnd"/>
    </w:p>
    <w:p w:rsidR="001C5FBF" w:rsidRPr="001C5FBF" w:rsidRDefault="001C5FBF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1C5FBF">
        <w:rPr>
          <w:rFonts w:ascii="Times New Roman" w:hAnsi="Times New Roman" w:cs="Times New Roman"/>
          <w:sz w:val="24"/>
          <w:szCs w:val="24"/>
        </w:rPr>
        <w:t>гастростомой</w:t>
      </w:r>
      <w:proofErr w:type="spellEnd"/>
    </w:p>
    <w:p w:rsidR="001C5FBF" w:rsidRPr="001C5FBF" w:rsidRDefault="001C5FBF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spellStart"/>
      <w:r w:rsidRPr="001C5FBF">
        <w:rPr>
          <w:rFonts w:ascii="Times New Roman" w:hAnsi="Times New Roman" w:cs="Times New Roman"/>
          <w:sz w:val="24"/>
          <w:szCs w:val="24"/>
        </w:rPr>
        <w:t>уростомой</w:t>
      </w:r>
      <w:proofErr w:type="spellEnd"/>
      <w:r w:rsidRPr="001C5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BF" w:rsidRPr="001C5FBF" w:rsidRDefault="001C5FBF" w:rsidP="001C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BF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spellStart"/>
      <w:r w:rsidRPr="001C5FBF">
        <w:rPr>
          <w:rFonts w:ascii="Times New Roman" w:hAnsi="Times New Roman" w:cs="Times New Roman"/>
          <w:sz w:val="24"/>
          <w:szCs w:val="24"/>
        </w:rPr>
        <w:t>колостомой</w:t>
      </w:r>
      <w:proofErr w:type="spellEnd"/>
    </w:p>
    <w:p w:rsidR="003B1320" w:rsidRPr="003B1320" w:rsidRDefault="003B1320" w:rsidP="003B132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МЕРЦАТЕЛЬНЫЙ ЭПИТЕЛИЙ ВЫСТИЛАЕТ СЛИЗИСТУЮ ОБОЛОЧКУ ОРГАНОВ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полости носа, гортани, трахеи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мочевого пузыря и </w:t>
      </w:r>
      <w:bookmarkStart w:id="0" w:name="_GoBack"/>
      <w:bookmarkEnd w:id="0"/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мочеточников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матки и влагалища 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2.ПОПЕРЕЧНОПОЛОСАТАЯ МЫШЕЧНАЯ ТКАНЬ В ОРГАНИЗМЕ  ЧЕЛОВЕКА ОБРАЗУЕТ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строму органа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скелетные мышцы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стенку полых органов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4.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стенку  кровеносных и лимфатических сосудов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3.ЭНДОКАРД И ЭПИКАРД - ЭТО ОБОЛОЧКИ  СЕРДЦА СООТВЕТСТВЕННО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наружная и внутренняя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средняя и наружная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внутренняя и наружная</w:t>
      </w:r>
    </w:p>
    <w:p w:rsidR="00BB4D6A" w:rsidRPr="001F596F" w:rsidRDefault="00BB4D6A" w:rsidP="00BB4D6A">
      <w:pPr>
        <w:spacing w:after="0" w:line="240" w:lineRule="auto"/>
        <w:ind w:firstLine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4.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наружная и средняя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4. МАКСИМАЛЬНОЕ ВСАСЫВАНИЕ ПИТАТЕЛЬНЫХ ВЕЩЕСТВ, ВОДЫ, МИНЕРАЛЬНЫХ СОЛЕЙ  И 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ИТАМИНОВ   ПРОИСХОДИТ 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толстом кишечнике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тонком кишечнике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желудке</w:t>
      </w:r>
    </w:p>
    <w:p w:rsidR="00BB4D6A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полости рта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5. ДЛИНА ПРЯМОЙ КИШКИ СОСТАВЛЯЕТ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5 см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15 см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30 см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4.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 метр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6. АЦИНУС - ЭТО СТРУКТУРНО - ФУНКЦИОНАЛЬНАЯ ЕДИНИЦА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легкого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печени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почки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клетки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7.С НОСОГЛОТКОЙ ПОЛОСТЬ НОСА СООБЩАЕТСЯ </w:t>
      </w:r>
      <w:proofErr w:type="gramStart"/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ЧЕРЕЗ</w:t>
      </w:r>
      <w:proofErr w:type="gramEnd"/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зев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слуховые трубы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ноздри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хоаны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8.ДАВЛЕНИЕ, ХАРАКТЕРИЗУЮЩЕЕ СТЕПЕНЬ ТОНУСА СТЕНОК МЕЛКИХ АРТЕРИЙ НАЗЫВАЕТСЯ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систолическим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диастолическим</w:t>
      </w:r>
      <w:proofErr w:type="spellEnd"/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пульсовым давлением </w:t>
      </w:r>
    </w:p>
    <w:p w:rsidR="00BB4D6A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рабочим давлением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9. ПРИ ГИПОФУНКЦИИ ПЕРЕДНЕЙ ДОЛИ ГИПОФИЗА В ДЕТСКОМ ВОЗРАСТЕ РАЗВИВАЕТСЯ ЗАБОЛЕВАНИЕ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</w:t>
      </w:r>
      <w:proofErr w:type="gramStart"/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кретинизм</w:t>
      </w:r>
      <w:proofErr w:type="gramEnd"/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карликовость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гигантизм </w:t>
      </w:r>
    </w:p>
    <w:p w:rsidR="00BB4D6A" w:rsidRPr="001F596F" w:rsidRDefault="00BB4D6A" w:rsidP="00BB4D6A">
      <w:pPr>
        <w:spacing w:after="0" w:line="240" w:lineRule="auto"/>
        <w:ind w:left="1134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микседема</w:t>
      </w: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B4D6A" w:rsidRPr="001F596F" w:rsidRDefault="00BB4D6A" w:rsidP="00BB4D6A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СРЕДНЕЕ УХО ВКЛЮЧАЕТ</w:t>
      </w:r>
    </w:p>
    <w:p w:rsidR="00BB4D6A" w:rsidRPr="001F596F" w:rsidRDefault="00BB4D6A" w:rsidP="00BB4D6A">
      <w:pPr>
        <w:spacing w:after="0" w:line="240" w:lineRule="auto"/>
        <w:ind w:left="127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барабанную полость, слуховую трубу </w:t>
      </w:r>
    </w:p>
    <w:p w:rsidR="00BB4D6A" w:rsidRPr="001F596F" w:rsidRDefault="00BB4D6A" w:rsidP="00BB4D6A">
      <w:pPr>
        <w:spacing w:after="0" w:line="240" w:lineRule="auto"/>
        <w:ind w:left="127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улитку</w:t>
      </w:r>
    </w:p>
    <w:p w:rsidR="00BB4D6A" w:rsidRPr="001F596F" w:rsidRDefault="00BB4D6A" w:rsidP="00BB4D6A">
      <w:pPr>
        <w:spacing w:after="0" w:line="240" w:lineRule="auto"/>
        <w:ind w:left="1276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</w:t>
      </w:r>
      <w:r w:rsidRPr="001F59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ушную раковину</w:t>
      </w:r>
    </w:p>
    <w:p w:rsidR="00331805" w:rsidRPr="00331805" w:rsidRDefault="00331805" w:rsidP="00BB4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86A" w:rsidRDefault="0050286A" w:rsidP="00FE552F">
      <w:pPr>
        <w:pStyle w:val="Standard"/>
        <w:ind w:left="1134"/>
        <w:rPr>
          <w:rFonts w:ascii="Times New Roman" w:hAnsi="Times New Roman" w:cs="Times New Roman"/>
          <w:lang w:val="ru-RU"/>
        </w:rPr>
      </w:pPr>
    </w:p>
    <w:p w:rsidR="00C4605D" w:rsidRDefault="00C4605D" w:rsidP="00FE552F">
      <w:pPr>
        <w:pStyle w:val="Standard"/>
        <w:ind w:left="1134"/>
        <w:rPr>
          <w:rFonts w:ascii="Times New Roman" w:hAnsi="Times New Roman" w:cs="Times New Roman"/>
          <w:lang w:val="ru-RU"/>
        </w:rPr>
      </w:pPr>
    </w:p>
    <w:p w:rsidR="00C4605D" w:rsidRDefault="00C4605D" w:rsidP="00FE552F">
      <w:pPr>
        <w:pStyle w:val="Standard"/>
        <w:ind w:left="1134"/>
        <w:rPr>
          <w:rFonts w:ascii="Times New Roman" w:hAnsi="Times New Roman" w:cs="Times New Roman"/>
          <w:lang w:val="ru-RU"/>
        </w:rPr>
      </w:pPr>
    </w:p>
    <w:p w:rsidR="00C4605D" w:rsidRDefault="00C4605D" w:rsidP="00FE552F">
      <w:pPr>
        <w:pStyle w:val="Standard"/>
        <w:ind w:left="1134"/>
        <w:rPr>
          <w:rFonts w:ascii="Times New Roman" w:hAnsi="Times New Roman" w:cs="Times New Roman"/>
          <w:lang w:val="ru-RU"/>
        </w:rPr>
      </w:pPr>
    </w:p>
    <w:p w:rsidR="00C4605D" w:rsidRDefault="00C4605D" w:rsidP="00FE552F">
      <w:pPr>
        <w:pStyle w:val="Standard"/>
        <w:ind w:left="1134"/>
        <w:rPr>
          <w:rFonts w:ascii="Times New Roman" w:hAnsi="Times New Roman" w:cs="Times New Roman"/>
          <w:lang w:val="ru-RU"/>
        </w:rPr>
      </w:pPr>
    </w:p>
    <w:p w:rsidR="00C4605D" w:rsidRDefault="00C4605D" w:rsidP="00FE552F">
      <w:pPr>
        <w:pStyle w:val="Standard"/>
        <w:ind w:left="1134"/>
        <w:rPr>
          <w:rFonts w:ascii="Times New Roman" w:hAnsi="Times New Roman" w:cs="Times New Roman"/>
          <w:lang w:val="ru-RU"/>
        </w:rPr>
      </w:pPr>
    </w:p>
    <w:sectPr w:rsidR="00C4605D" w:rsidSect="0050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657A"/>
    <w:rsid w:val="0005174F"/>
    <w:rsid w:val="00187CEA"/>
    <w:rsid w:val="001C0B27"/>
    <w:rsid w:val="001C5FBF"/>
    <w:rsid w:val="00331805"/>
    <w:rsid w:val="003B1320"/>
    <w:rsid w:val="003F6D5C"/>
    <w:rsid w:val="004A7ED2"/>
    <w:rsid w:val="0050286A"/>
    <w:rsid w:val="0064738B"/>
    <w:rsid w:val="00761B83"/>
    <w:rsid w:val="007C6412"/>
    <w:rsid w:val="0083647B"/>
    <w:rsid w:val="00A86CA5"/>
    <w:rsid w:val="00A97FA3"/>
    <w:rsid w:val="00AF657A"/>
    <w:rsid w:val="00BB4D6A"/>
    <w:rsid w:val="00C4605D"/>
    <w:rsid w:val="00D635BD"/>
    <w:rsid w:val="00E57C09"/>
    <w:rsid w:val="00F13381"/>
    <w:rsid w:val="00F841EF"/>
    <w:rsid w:val="00FE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C5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5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FE55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C4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1C5FBF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2023-03-27T05:54:00Z</dcterms:created>
  <dcterms:modified xsi:type="dcterms:W3CDTF">2023-04-25T11:12:00Z</dcterms:modified>
</cp:coreProperties>
</file>