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C6" w:rsidRPr="009E333D" w:rsidRDefault="00F71C2E">
      <w:pPr>
        <w:jc w:val="right"/>
        <w:rPr>
          <w:sz w:val="20"/>
        </w:rPr>
      </w:pPr>
      <w:r w:rsidRPr="009E333D">
        <w:rPr>
          <w:sz w:val="20"/>
        </w:rPr>
        <w:t xml:space="preserve">Приложение 4 </w:t>
      </w:r>
    </w:p>
    <w:p w:rsidR="007B79C6" w:rsidRPr="009E333D" w:rsidRDefault="00F71C2E">
      <w:pPr>
        <w:jc w:val="right"/>
        <w:rPr>
          <w:sz w:val="20"/>
        </w:rPr>
      </w:pPr>
      <w:r w:rsidRPr="009E333D">
        <w:rPr>
          <w:sz w:val="20"/>
        </w:rPr>
        <w:t>к Методическим рекомендациям</w:t>
      </w:r>
    </w:p>
    <w:p w:rsidR="009E333D" w:rsidRDefault="009E333D">
      <w:pPr>
        <w:jc w:val="center"/>
        <w:rPr>
          <w:b/>
          <w:sz w:val="28"/>
          <w:szCs w:val="28"/>
        </w:rPr>
      </w:pPr>
    </w:p>
    <w:p w:rsidR="007B79C6" w:rsidRDefault="00F71C2E">
      <w:pPr>
        <w:jc w:val="center"/>
        <w:rPr>
          <w:b/>
          <w:sz w:val="28"/>
          <w:szCs w:val="28"/>
        </w:rPr>
      </w:pPr>
      <w:r w:rsidRPr="00F71C2E">
        <w:rPr>
          <w:b/>
          <w:sz w:val="28"/>
          <w:szCs w:val="28"/>
        </w:rPr>
        <w:t xml:space="preserve">Экспертное заключение по результатам </w:t>
      </w:r>
      <w:r>
        <w:rPr>
          <w:b/>
          <w:sz w:val="28"/>
          <w:szCs w:val="28"/>
        </w:rPr>
        <w:t>прохождения экспертных процедур</w:t>
      </w:r>
    </w:p>
    <w:p w:rsidR="007B79C6" w:rsidRPr="009E333D" w:rsidRDefault="00F71C2E" w:rsidP="009E333D">
      <w:pPr>
        <w:jc w:val="center"/>
        <w:rPr>
          <w:rFonts w:eastAsia="TimesNewRoman,Bold"/>
          <w:b/>
          <w:sz w:val="28"/>
          <w:szCs w:val="28"/>
        </w:rPr>
      </w:pPr>
      <w:r>
        <w:rPr>
          <w:rFonts w:eastAsia="TimesNewRoman,Bold"/>
          <w:b/>
          <w:sz w:val="28"/>
          <w:szCs w:val="28"/>
        </w:rPr>
        <w:t xml:space="preserve">при установлении соответствия первой квалификационной категории </w:t>
      </w:r>
    </w:p>
    <w:p w:rsidR="007B79C6" w:rsidRDefault="007B79C6">
      <w:pPr>
        <w:pStyle w:val="ConsPlusNonformat"/>
        <w:pBdr>
          <w:top w:val="nil"/>
          <w:left w:val="nil"/>
          <w:bottom w:val="single" w:sz="12" w:space="1" w:color="000000"/>
          <w:right w:val="nil"/>
          <w:between w:val="nil"/>
        </w:pBd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79C6" w:rsidRDefault="00F71C2E">
      <w:pPr>
        <w:pStyle w:val="ConsPlusNonformat"/>
        <w:pBdr>
          <w:top w:val="nil"/>
          <w:left w:val="nil"/>
          <w:bottom w:val="single" w:sz="12" w:space="1" w:color="000000"/>
          <w:right w:val="nil"/>
          <w:between w:val="nil"/>
        </w:pBd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ФИО____________________________________________________________________________________________________________________ Должность 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B79C6" w:rsidRDefault="00F71C2E">
      <w:pPr>
        <w:pStyle w:val="ConsPlusNonformat"/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</w:t>
      </w:r>
    </w:p>
    <w:p w:rsidR="007B79C6" w:rsidRDefault="00F71C2E">
      <w:pPr>
        <w:pStyle w:val="ConsPlusNonformat"/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B79C6" w:rsidRDefault="007B79C6">
      <w:pPr>
        <w:pStyle w:val="ConsPlusNonformat"/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15785" w:type="dxa"/>
        <w:tblInd w:w="-431" w:type="dxa"/>
        <w:tblLayout w:type="fixed"/>
        <w:tblLook w:val="01E0"/>
      </w:tblPr>
      <w:tblGrid>
        <w:gridCol w:w="1785"/>
        <w:gridCol w:w="8960"/>
        <w:gridCol w:w="1985"/>
        <w:gridCol w:w="2060"/>
        <w:gridCol w:w="995"/>
      </w:tblGrid>
      <w:tr w:rsidR="007B79C6" w:rsidTr="009E333D">
        <w:trPr>
          <w:trHeight w:val="56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ind w:left="-431"/>
            </w:pPr>
          </w:p>
          <w:p w:rsidR="007B79C6" w:rsidRDefault="007B79C6"/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F71C2E">
            <w:pPr>
              <w:jc w:val="center"/>
            </w:pPr>
            <w:r>
              <w:t>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F7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Соответствие/несоответствие требованиям  показателя п.3</w:t>
            </w:r>
            <w:r w:rsidR="00070CFA">
              <w:rPr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F7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экспертов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F7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Подписи </w:t>
            </w:r>
          </w:p>
          <w:p w:rsidR="007B79C6" w:rsidRDefault="00F7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экспертов</w:t>
            </w:r>
          </w:p>
        </w:tc>
      </w:tr>
      <w:tr w:rsidR="007B79C6" w:rsidTr="009E333D">
        <w:trPr>
          <w:trHeight w:val="56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F71C2E">
            <w:pPr>
              <w:rPr>
                <w:b/>
              </w:rPr>
            </w:pPr>
            <w:r>
              <w:rPr>
                <w:b/>
              </w:rPr>
              <w:t>1. Всесторонняя оценка результатов профессиональной деятельности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C6" w:rsidRDefault="00F71C2E">
            <w:pPr>
              <w:rPr>
                <w:b/>
                <w:i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1 показатель </w:t>
            </w:r>
          </w:p>
          <w:p w:rsidR="007B79C6" w:rsidRDefault="00F71C2E">
            <w:pPr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Стабильныеположительныерезультатыосвоенияобучающимисяобразовательныхпрограмм,втомчислевобластиискусств,  физическойкультуры и спорта, поитогам мониторингови иныхформконтроля, проводимыхорганизацией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9E333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 w:rsidR="00326F0A">
              <w:rPr>
                <w:i/>
                <w:sz w:val="20"/>
              </w:rPr>
              <w:t>оответствует</w:t>
            </w:r>
          </w:p>
          <w:p w:rsidR="009E333D" w:rsidRDefault="009E333D">
            <w:pPr>
              <w:rPr>
                <w:i/>
                <w:sz w:val="20"/>
              </w:rPr>
            </w:pPr>
          </w:p>
          <w:p w:rsidR="009E333D" w:rsidRDefault="009E333D">
            <w:r>
              <w:rPr>
                <w:i/>
                <w:sz w:val="20"/>
              </w:rPr>
              <w:t>Не</w:t>
            </w:r>
            <w:r w:rsidR="00326F0A">
              <w:rPr>
                <w:i/>
                <w:sz w:val="20"/>
              </w:rPr>
              <w:t xml:space="preserve"> соответствует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</w:tr>
      <w:tr w:rsidR="007B79C6" w:rsidTr="009E333D">
        <w:trPr>
          <w:trHeight w:val="56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/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F71C2E">
            <w:pPr>
              <w:rPr>
                <w:rFonts w:eastAsia="Calibri"/>
                <w:b/>
                <w:i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2 показатель </w:t>
            </w:r>
          </w:p>
          <w:p w:rsidR="007B79C6" w:rsidRDefault="00F71C2E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Стабильные положительные результаты освоения образовательных программ по </w:t>
            </w:r>
            <w:r w:rsidR="00C66296">
              <w:rPr>
                <w:rFonts w:eastAsia="Calibri"/>
                <w:b/>
                <w:sz w:val="22"/>
                <w:szCs w:val="22"/>
                <w:lang w:eastAsia="en-US"/>
              </w:rPr>
              <w:t>итогам мониторинга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системы образования, проводимого в порядке, установленном Правительством Российской Федерации от 5 августа 2013г. № 662</w:t>
            </w:r>
          </w:p>
          <w:p w:rsidR="007B79C6" w:rsidRDefault="007B79C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0A" w:rsidRDefault="00326F0A" w:rsidP="00326F0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Соответствует</w:t>
            </w:r>
          </w:p>
          <w:p w:rsidR="00326F0A" w:rsidRDefault="00326F0A" w:rsidP="00326F0A">
            <w:pPr>
              <w:rPr>
                <w:i/>
                <w:sz w:val="20"/>
              </w:rPr>
            </w:pPr>
          </w:p>
          <w:p w:rsidR="007B79C6" w:rsidRDefault="00326F0A" w:rsidP="00326F0A">
            <w:r>
              <w:rPr>
                <w:i/>
                <w:sz w:val="20"/>
              </w:rPr>
              <w:t>Не соответствует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</w:tr>
      <w:tr w:rsidR="007B79C6" w:rsidTr="009E333D">
        <w:trPr>
          <w:trHeight w:val="56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/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F71C2E">
            <w:pPr>
              <w:tabs>
                <w:tab w:val="left" w:pos="4541"/>
                <w:tab w:val="center" w:pos="7249"/>
              </w:tabs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3 показатель</w:t>
            </w:r>
          </w:p>
          <w:p w:rsidR="007B79C6" w:rsidRDefault="00F71C2E">
            <w:pPr>
              <w:tabs>
                <w:tab w:val="left" w:pos="4541"/>
                <w:tab w:val="center" w:pos="7249"/>
              </w:tabs>
              <w:rPr>
                <w:rFonts w:eastAsia="Calibri"/>
                <w:szCs w:val="22"/>
                <w:lang w:eastAsia="en-US"/>
              </w:rPr>
            </w:pPr>
            <w:r>
              <w:rPr>
                <w:b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0A" w:rsidRDefault="00326F0A" w:rsidP="00326F0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Соответствует</w:t>
            </w:r>
          </w:p>
          <w:p w:rsidR="00326F0A" w:rsidRDefault="00326F0A" w:rsidP="00326F0A">
            <w:pPr>
              <w:rPr>
                <w:i/>
                <w:sz w:val="20"/>
              </w:rPr>
            </w:pPr>
          </w:p>
          <w:p w:rsidR="007B79C6" w:rsidRDefault="00326F0A" w:rsidP="00326F0A">
            <w:r>
              <w:rPr>
                <w:i/>
                <w:sz w:val="20"/>
              </w:rPr>
              <w:t>Не соответствует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</w:tr>
      <w:tr w:rsidR="007B79C6" w:rsidTr="009E333D">
        <w:trPr>
          <w:trHeight w:val="56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/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C6" w:rsidRDefault="00F71C2E">
            <w:pPr>
              <w:tabs>
                <w:tab w:val="left" w:pos="4541"/>
                <w:tab w:val="center" w:pos="7249"/>
              </w:tabs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4 показатель</w:t>
            </w:r>
          </w:p>
          <w:p w:rsidR="007B79C6" w:rsidRDefault="00F71C2E">
            <w:pPr>
              <w:tabs>
                <w:tab w:val="left" w:pos="4541"/>
                <w:tab w:val="center" w:pos="724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4.1. Совершенствование методов обучения и воспитания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0A" w:rsidRDefault="00326F0A" w:rsidP="00326F0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Соответствует</w:t>
            </w:r>
          </w:p>
          <w:p w:rsidR="00326F0A" w:rsidRDefault="00326F0A" w:rsidP="00326F0A">
            <w:pPr>
              <w:rPr>
                <w:i/>
                <w:sz w:val="20"/>
              </w:rPr>
            </w:pPr>
          </w:p>
          <w:p w:rsidR="007B79C6" w:rsidRDefault="00326F0A" w:rsidP="00326F0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Не соответствует</w:t>
            </w:r>
          </w:p>
          <w:p w:rsidR="00326F0A" w:rsidRDefault="00326F0A" w:rsidP="00326F0A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</w:tr>
      <w:tr w:rsidR="007B79C6" w:rsidTr="009E333D">
        <w:trPr>
          <w:trHeight w:val="56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/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C6" w:rsidRDefault="00F71C2E">
            <w:pPr>
              <w:tabs>
                <w:tab w:val="left" w:pos="4541"/>
                <w:tab w:val="center" w:pos="724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4.2.Транслирование в педагогических коллективах опыта практических результатов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0A" w:rsidRDefault="00326F0A" w:rsidP="00326F0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Соответствует</w:t>
            </w:r>
          </w:p>
          <w:p w:rsidR="00326F0A" w:rsidRDefault="00326F0A" w:rsidP="00326F0A">
            <w:pPr>
              <w:rPr>
                <w:i/>
                <w:sz w:val="20"/>
              </w:rPr>
            </w:pPr>
          </w:p>
          <w:p w:rsidR="007B79C6" w:rsidRDefault="00326F0A" w:rsidP="00326F0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Не соответствует</w:t>
            </w:r>
          </w:p>
          <w:p w:rsidR="00326F0A" w:rsidRDefault="00326F0A" w:rsidP="00326F0A">
            <w:pPr>
              <w:rPr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</w:tr>
      <w:tr w:rsidR="007B79C6" w:rsidTr="009E333D">
        <w:trPr>
          <w:trHeight w:val="56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/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C6" w:rsidRDefault="00F71C2E">
            <w:pPr>
              <w:tabs>
                <w:tab w:val="left" w:pos="4541"/>
                <w:tab w:val="center" w:pos="724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4.3. Активное участие в работе методических  объединений педагогических работников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0A" w:rsidRDefault="00326F0A" w:rsidP="00326F0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Соответствует</w:t>
            </w:r>
          </w:p>
          <w:p w:rsidR="00326F0A" w:rsidRDefault="00326F0A" w:rsidP="00326F0A">
            <w:pPr>
              <w:rPr>
                <w:i/>
                <w:sz w:val="20"/>
              </w:rPr>
            </w:pPr>
          </w:p>
          <w:p w:rsidR="007B79C6" w:rsidRDefault="00326F0A" w:rsidP="00326F0A">
            <w:r>
              <w:rPr>
                <w:i/>
                <w:sz w:val="20"/>
              </w:rPr>
              <w:t>Не соответствует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jc w:val="center"/>
            </w:pPr>
          </w:p>
        </w:tc>
      </w:tr>
      <w:tr w:rsidR="007B79C6" w:rsidTr="009E333D">
        <w:trPr>
          <w:trHeight w:val="623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C6" w:rsidRDefault="00F71C2E">
            <w:r>
              <w:rPr>
                <w:b/>
              </w:rPr>
              <w:t xml:space="preserve">2. Оценка </w:t>
            </w:r>
            <w:r>
              <w:rPr>
                <w:b/>
              </w:rPr>
              <w:br/>
              <w:t>занятия/урока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>
            <w:pPr>
              <w:rPr>
                <w:b/>
                <w:i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0A" w:rsidRDefault="00326F0A" w:rsidP="00326F0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Соответствует</w:t>
            </w:r>
            <w:r w:rsidR="00875E98">
              <w:rPr>
                <w:i/>
                <w:sz w:val="20"/>
              </w:rPr>
              <w:t>требованиям</w:t>
            </w:r>
          </w:p>
          <w:p w:rsidR="00326F0A" w:rsidRDefault="00326F0A" w:rsidP="00326F0A">
            <w:pPr>
              <w:rPr>
                <w:i/>
                <w:sz w:val="20"/>
              </w:rPr>
            </w:pPr>
          </w:p>
          <w:p w:rsidR="007B79C6" w:rsidRDefault="00326F0A" w:rsidP="00326F0A">
            <w:r>
              <w:rPr>
                <w:i/>
                <w:sz w:val="20"/>
              </w:rPr>
              <w:t>Не соответствует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C6" w:rsidRDefault="007B79C6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C6" w:rsidRDefault="007B79C6"/>
        </w:tc>
      </w:tr>
      <w:tr w:rsidR="007B79C6" w:rsidTr="009E333D">
        <w:trPr>
          <w:trHeight w:val="107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C6" w:rsidRDefault="00F71C2E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Почетные грамоты, благодарности, благодарственные письма</w:t>
            </w:r>
          </w:p>
          <w:p w:rsidR="007B79C6" w:rsidRDefault="007B79C6">
            <w:pPr>
              <w:rPr>
                <w:b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6" w:rsidRDefault="007B79C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C6" w:rsidRDefault="007B79C6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C6" w:rsidRDefault="007B79C6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C6" w:rsidRDefault="007B79C6"/>
        </w:tc>
      </w:tr>
    </w:tbl>
    <w:p w:rsidR="007B79C6" w:rsidRDefault="007B79C6">
      <w:pPr>
        <w:spacing w:line="360" w:lineRule="auto"/>
        <w:rPr>
          <w:b/>
        </w:rPr>
      </w:pPr>
    </w:p>
    <w:p w:rsidR="007B79C6" w:rsidRDefault="00F71C2E">
      <w:r>
        <w:rPr>
          <w:b/>
        </w:rPr>
        <w:t>Заключение</w:t>
      </w:r>
      <w:r>
        <w:rPr>
          <w:b/>
          <w:bCs/>
        </w:rPr>
        <w:t>:</w:t>
      </w:r>
      <w:r>
        <w:tab/>
        <w:t xml:space="preserve"> по результатам всестороннего анализа профессиональной деятельности результаты работы </w:t>
      </w:r>
    </w:p>
    <w:p w:rsidR="007B79C6" w:rsidRDefault="00F71C2E">
      <w:r>
        <w:t xml:space="preserve">  _________________________________________</w:t>
      </w:r>
      <w:r>
        <w:tab/>
        <w:t>_____________________</w:t>
      </w:r>
      <w:r>
        <w:tab/>
        <w:t>требованиям,</w:t>
      </w:r>
      <w:r>
        <w:tab/>
        <w:t>предъявляемым к первой квалификационной</w:t>
      </w:r>
      <w:r>
        <w:br/>
      </w:r>
      <w:r>
        <w:rPr>
          <w:sz w:val="16"/>
          <w:szCs w:val="16"/>
        </w:rPr>
        <w:t>(ФИО)</w:t>
      </w:r>
      <w:r>
        <w:rPr>
          <w:sz w:val="16"/>
          <w:szCs w:val="16"/>
        </w:rPr>
        <w:tab/>
        <w:t xml:space="preserve">                                                                           (соответствуют, не соответствуют) </w:t>
      </w:r>
      <w:r>
        <w:tab/>
      </w:r>
    </w:p>
    <w:p w:rsidR="007B79C6" w:rsidRDefault="00F71C2E">
      <w:pPr>
        <w:rPr>
          <w:sz w:val="16"/>
          <w:szCs w:val="16"/>
        </w:rPr>
      </w:pPr>
      <w:r>
        <w:t>категории по должности _________________________________________________________</w:t>
      </w:r>
    </w:p>
    <w:p w:rsidR="00326F0A" w:rsidRDefault="00326F0A">
      <w:pPr>
        <w:rPr>
          <w:b/>
        </w:rPr>
      </w:pPr>
    </w:p>
    <w:p w:rsidR="007B79C6" w:rsidRDefault="00F71C2E">
      <w:pPr>
        <w:rPr>
          <w:b/>
        </w:rPr>
      </w:pPr>
      <w:r>
        <w:rPr>
          <w:b/>
        </w:rPr>
        <w:t>Рекомендации: _________________________________________________________________</w:t>
      </w:r>
    </w:p>
    <w:p w:rsidR="007B79C6" w:rsidRDefault="00F71C2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9C6" w:rsidRDefault="007B79C6">
      <w:bookmarkStart w:id="0" w:name="_GoBack"/>
      <w:bookmarkEnd w:id="0"/>
    </w:p>
    <w:p w:rsidR="00326F0A" w:rsidRDefault="00326F0A"/>
    <w:p w:rsidR="00326F0A" w:rsidRDefault="00326F0A"/>
    <w:p w:rsidR="00326F0A" w:rsidRDefault="00326F0A"/>
    <w:p w:rsidR="007B79C6" w:rsidRDefault="00F71C2E">
      <w:pPr>
        <w:rPr>
          <w:vertAlign w:val="superscript"/>
        </w:rPr>
      </w:pPr>
      <w:r>
        <w:t>Председатель экспертной группы ______________________/ ________________________</w:t>
      </w:r>
    </w:p>
    <w:p w:rsidR="007B79C6" w:rsidRDefault="00F71C2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подпись                                                              расшифровка подписи</w:t>
      </w:r>
    </w:p>
    <w:sectPr w:rsidR="007B79C6" w:rsidSect="00856512">
      <w:pgSz w:w="16838" w:h="11906" w:orient="landscape"/>
      <w:pgMar w:top="1134" w:right="850" w:bottom="850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83"/>
  <w:drawingGridVerticalSpacing w:val="283"/>
  <w:characterSpacingControl w:val="doNotCompress"/>
  <w:compat/>
  <w:rsids>
    <w:rsidRoot w:val="007B79C6"/>
    <w:rsid w:val="00070CFA"/>
    <w:rsid w:val="00326F0A"/>
    <w:rsid w:val="007B79C6"/>
    <w:rsid w:val="007E246D"/>
    <w:rsid w:val="00856512"/>
    <w:rsid w:val="00875E98"/>
    <w:rsid w:val="009E333D"/>
    <w:rsid w:val="00B35864"/>
    <w:rsid w:val="00C66296"/>
    <w:rsid w:val="00F7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856512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2023-12-01T09:46:00Z</dcterms:created>
  <dcterms:modified xsi:type="dcterms:W3CDTF">2024-02-08T07:33:00Z</dcterms:modified>
</cp:coreProperties>
</file>