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9F" w:rsidRDefault="005A5C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B339F" w:rsidRDefault="005A5C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BB339F" w:rsidRDefault="00BB33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39F" w:rsidRDefault="00BB33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39F" w:rsidRDefault="005A5C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Всесторонний анализ профессиональной деятельности педагогического работника. Портфолио </w:t>
      </w:r>
    </w:p>
    <w:p w:rsidR="00BB339F" w:rsidRDefault="005A5C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(высшая категория)</w:t>
      </w:r>
    </w:p>
    <w:p w:rsidR="00BB339F" w:rsidRDefault="00BB33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56" w:type="dxa"/>
        <w:tblLook w:val="04A0" w:firstRow="1" w:lastRow="0" w:firstColumn="1" w:lastColumn="0" w:noHBand="0" w:noVBand="1"/>
      </w:tblPr>
      <w:tblGrid>
        <w:gridCol w:w="3161"/>
        <w:gridCol w:w="2477"/>
        <w:gridCol w:w="2507"/>
        <w:gridCol w:w="3307"/>
        <w:gridCol w:w="3104"/>
      </w:tblGrid>
      <w:tr w:rsidR="00BB339F">
        <w:trPr>
          <w:trHeight w:val="562"/>
          <w:tblHeader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B339F" w:rsidRDefault="005A5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 Порядка аттестации)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9F" w:rsidRDefault="005A5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показателя</w:t>
            </w:r>
          </w:p>
        </w:tc>
        <w:tc>
          <w:tcPr>
            <w:tcW w:w="89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39F" w:rsidRDefault="005A5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позиции, учитываемые при проведении анализа</w:t>
            </w:r>
          </w:p>
        </w:tc>
      </w:tr>
      <w:tr w:rsidR="00BB339F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показатель: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обучающимися  положительной динамики результатов  освоения образовательных программ, в том числе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spacing w:val="47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области</w:t>
            </w:r>
            <w:r>
              <w:rPr>
                <w:rFonts w:ascii="Times New Roman" w:eastAsia="Times New Roman" w:hAnsi="Times New Roman"/>
                <w:bCs/>
                <w:spacing w:val="48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искусств, </w:t>
            </w:r>
            <w:r>
              <w:rPr>
                <w:rFonts w:ascii="Times New Roman" w:eastAsia="Times New Roman" w:hAnsi="Times New Roman"/>
                <w:bCs/>
                <w:spacing w:val="-48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физической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культуры и спорта, по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итогам мониторингов, проводимых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BB339F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результатов освоения образовательных программ</w:t>
            </w:r>
          </w:p>
          <w:p w:rsidR="00BB339F" w:rsidRDefault="00BB339F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отсутствует/не отвечает представленным ключевым позициям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Отмечается положительная динамика результатов освоения обучающимися образовательных программ за анализируемый период профессиональной деятельности педагога. 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единичных отклонений, не влияющих на общую положительную тенденцию, приведены пояснения </w:t>
            </w:r>
            <w:r>
              <w:rPr>
                <w:rFonts w:ascii="Times New Roman" w:hAnsi="Times New Roman"/>
                <w:sz w:val="24"/>
                <w:szCs w:val="24"/>
              </w:rPr>
              <w:t>причин отклонений.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положительной динамики результатов освоения обучающимися образовательных программ при низком качестве знаний в целом на протяжении всего анализируемого периода приведены пояснения возможных причин низкой успеваемости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>я (краткая психолого-педагогическая характеристика классов, контекстные данные и пр.).</w:t>
            </w:r>
          </w:p>
        </w:tc>
      </w:tr>
      <w:tr w:rsidR="00BB339F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показатель: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B339F" w:rsidRDefault="005A5C63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обучающимися положительных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образовательных программ по итогам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системы образования, проводимого в порядке,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становленном Правительством РФ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РФ от 5 августа 2013 г. N 662 «Об осуществлении мониторинга системы образования» (с изменениями и дополнениями) 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успеваемость обучающихся по итогам мониторинга системы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проводимого в порядке, установленном Правительством РФ</w:t>
            </w:r>
          </w:p>
          <w:p w:rsidR="00BB339F" w:rsidRDefault="00BB339F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B339F" w:rsidRDefault="00BB339F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B339F" w:rsidRDefault="005A5C63">
            <w:pPr>
              <w:tabs>
                <w:tab w:val="left" w:pos="298"/>
                <w:tab w:val="center" w:pos="145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widowControl w:val="0"/>
              <w:tabs>
                <w:tab w:val="left" w:pos="288"/>
              </w:tabs>
              <w:spacing w:before="1"/>
              <w:ind w:right="586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отсутствует/не отвечает представленным ключевым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>позициям</w:t>
            </w:r>
          </w:p>
          <w:p w:rsidR="00BB339F" w:rsidRDefault="00BB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итогам мониторинга системы образования, проводимого в порядке, установленном Правительством РФ, отмечаются положительные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льтаты освоения образовательных программ на протяжении всего анализируемого периода профессиональной деятельности педагога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(дисциплины,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которым предусмотрена итоговая аттестация: ЕГЭ, ОГЭ, ВПР, защита дипломных проектов, госэкзамены, демоэкзамены и др.)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B339F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 показатель: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Конкретные методы (способы, приемы) </w:t>
            </w:r>
            <w:r>
              <w:rPr>
                <w:rFonts w:ascii="Times New Roman" w:hAnsi="Times New Roman"/>
                <w:sz w:val="24"/>
                <w:szCs w:val="24"/>
              </w:rPr>
              <w:t>выявления и развития способностей обучающихся, используемые педагогом;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конкретные результаты выявления и развития способностей обучающихся;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подтвержденное участие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конкурсах, фестивалях, соревнованиях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отсутствует/не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отвечает представленным ключевым 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позициям</w:t>
            </w:r>
          </w:p>
          <w:p w:rsidR="00BB339F" w:rsidRDefault="00BB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BB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Педагогом указаны конкретные методы (способы, приемы) выявления и развития способностей обучающихся в научной (интеллектуальной), творческой, физкультурно-спортивной деятельности, применяемые педагогом, с обосно</w:t>
            </w:r>
            <w:r>
              <w:rPr>
                <w:rFonts w:ascii="Times New Roman" w:hAnsi="Times New Roman"/>
                <w:sz w:val="24"/>
                <w:szCs w:val="24"/>
              </w:rPr>
              <w:t>ванием их выбора;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приведены конкретные результаты своей профессиональной деятельности (в соответствии с его направлением деятельности, п.37 Порядка)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выявлению и развитию способностей обучающихся, 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предоставлена информация об участии обучающи</w:t>
            </w:r>
            <w:r>
              <w:rPr>
                <w:rFonts w:ascii="Times New Roman" w:hAnsi="Times New Roman"/>
                <w:sz w:val="24"/>
                <w:szCs w:val="24"/>
              </w:rPr>
              <w:t>хся в олимпиадах, конкурсах, фестивалях, соревнованиях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анализируемый период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 педагогом отражена информация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победителей/призеров олимпиад, конкурсов, фестивалей,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соревнований, организованных федеральными, региональными,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пальными органами власти, общественными движениями (организациями)*) либо при их участии, содействии и поддержке за анализируемый период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(уровень образовательной организации, муниципальный, региональный, межрегиональный, федеральный, международный уровни).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*) в том числе в соответствии с ежегодным приказом Минпросвещения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</w:tr>
      <w:tr w:rsidR="00BB339F"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 показатель: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</w:t>
            </w:r>
            <w:r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Конкретные примеры совершенствования педагогом методов обучения и воспитания;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спользования педагогом новых образовательных технологий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отсутствует/не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представленным ключевым позициям</w:t>
            </w:r>
          </w:p>
          <w:p w:rsidR="00BB339F" w:rsidRDefault="00BB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Педагогом приведены примеры совершенствования методов обучения и воспитания, применяемых им в своей деятельности. 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Приведено обос</w:t>
            </w:r>
            <w:r>
              <w:rPr>
                <w:rFonts w:ascii="Times New Roman" w:hAnsi="Times New Roman"/>
                <w:sz w:val="24"/>
                <w:szCs w:val="24"/>
              </w:rPr>
              <w:t>нование необходимости и результатов совершенствования применяемых методов обучения и воспитания.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Указаны новые образовательные технологии, используемые педагогом (с уточнением: новые для педагога, новые для образовательной организации и т.д.). Обоснован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указанных технологий. Предоставлена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конкретная информация о продуктивности использования новых образовательных технологий (например, информационно-коммуникационных технологий, технологии использования электронных образовательных ресурсов (ЭОР), проектн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в процессе обучения и др.)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 педагогом предоставлена информация о руководстве проектной деятельностью обучающихся с презентацией на НПК, форумах, о реализации программы углубленного изучения предмета за анализируемый период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9F"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9F" w:rsidRDefault="00BB339F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Транслирование в педагогических коллективах опыта практических   результатов профессиональной деятельности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отсутствует/не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представленным ключевым позициям</w:t>
            </w:r>
          </w:p>
          <w:p w:rsidR="00BB339F" w:rsidRDefault="00BB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Педагогом представлена информация о транслировании в педагогических коллект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ивах опыта практических результатов через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уроков, мастер-классов, мероприятий,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докладов на педагогических советах, научно-практических конференциях, педагогических чтениях, семинарах, форумах и иные мероприятия, организованные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за анализируемый период.</w:t>
            </w:r>
          </w:p>
          <w:p w:rsidR="00BB339F" w:rsidRDefault="005A5C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отражает систему и практические результаты работы педагога по выбранной методической теме (проблеме) с кратким обоснованием актуальности темы (проблемы).</w:t>
            </w:r>
          </w:p>
          <w:p w:rsidR="00BB339F" w:rsidRDefault="00BB33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Представлена дополнительная информация о транслировании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личного опыта через публикации в профессиональных (методических) изданиях, сборниках тезисов конференций, профессиональных периодических изданиях</w:t>
            </w:r>
          </w:p>
          <w:p w:rsidR="00BB339F" w:rsidRDefault="00BB33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39F" w:rsidRDefault="00BB339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39F" w:rsidRDefault="00BB339F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B339F" w:rsidRDefault="00BB339F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B339F" w:rsidRDefault="00BB339F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B339F" w:rsidRDefault="00BB339F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9F"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9F" w:rsidRDefault="00BB339F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Экспериментальная и инновационная деятельность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отсутствует/не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представленным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ключевым позициям</w:t>
            </w:r>
          </w:p>
          <w:p w:rsidR="00BB339F" w:rsidRDefault="00BB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работником предоставлена информация о субъективно-инновационной деятельности.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информация о включении педагога в инновационную деятельность образовательной организации (при наличии)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информация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участии в экспериментальной 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образовательной организации (при наличии)*)</w:t>
            </w:r>
          </w:p>
        </w:tc>
      </w:tr>
      <w:tr w:rsidR="00BB339F"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показатель: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в методических объединениях педагогических работников организаций, в разработке программно-методического сопровождения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конкурсах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Активное участие в методических объединениях педагогических работников организаций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отсутствует/не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представленным ключевым позициям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BB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информация о сообщениях, докладах,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результатов профессиональной деятельности через открытые уроки, мастер-классы и др. в образовательных организациях,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уровне в соответствии с планом работы методического объединения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об участии в апробациях, разра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ботке ИОМ, руководстве методическим объединением образовательной организации, районным, </w:t>
            </w:r>
          </w:p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республиканским методическим объединением,  презентация результатов профессиональной деятельности на уровне республики</w:t>
            </w:r>
          </w:p>
        </w:tc>
      </w:tr>
      <w:tr w:rsidR="00BB339F">
        <w:trPr>
          <w:trHeight w:val="1615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9F" w:rsidRDefault="00BB339F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Участие в профессиональных конкурсах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отсутствует/не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представленным ключевым позициям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информация об участии в профессиональных конкурсах на уровне образовательной организации, на муниципальном, региональном, федеральном уровнях</w:t>
            </w:r>
          </w:p>
          <w:p w:rsidR="00BB339F" w:rsidRDefault="00BB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о поб</w:t>
            </w:r>
            <w:r>
              <w:rPr>
                <w:rFonts w:ascii="Times New Roman" w:hAnsi="Times New Roman"/>
                <w:sz w:val="24"/>
                <w:szCs w:val="24"/>
              </w:rPr>
              <w:t>еде/призовом месте в профессиональном конкурсе на уровне образовательной организации, муниципальном, региональном, федеральном</w:t>
            </w:r>
          </w:p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уровнях</w:t>
            </w:r>
          </w:p>
        </w:tc>
      </w:tr>
      <w:tr w:rsidR="00BB339F">
        <w:trPr>
          <w:trHeight w:val="2208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Почетные грамоты, благодарности, благодарственные письма (информация предоставляется педагогом по желанию)</w:t>
            </w:r>
          </w:p>
          <w:p w:rsidR="00BB339F" w:rsidRDefault="00BB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информация о наличии почетной грамоты, благодарности или благодарственного письма на уровне образовательной организации за анализируемый период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9F" w:rsidRDefault="005A5C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о награждении почетной грамотой, благодарственным письмом </w:t>
            </w:r>
            <w:r>
              <w:rPr>
                <w:rFonts w:ascii="Times New Roman" w:hAnsi="Times New Roman"/>
                <w:sz w:val="24"/>
                <w:szCs w:val="24"/>
              </w:rPr>
              <w:t>или благодарность на муниципальном, регионального, федеральном уровнях за анализируемый период</w:t>
            </w:r>
          </w:p>
          <w:p w:rsidR="00BB339F" w:rsidRDefault="00BB33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39F" w:rsidRDefault="00BB339F"/>
    <w:sectPr w:rsidR="00BB339F">
      <w:pgSz w:w="16838" w:h="11906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F"/>
    <w:rsid w:val="005A5C63"/>
    <w:rsid w:val="00B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1B35-06D3-4D73-9D81-0921C6E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pPr>
      <w:spacing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2023-12-01T09:21:00Z</dcterms:created>
  <dcterms:modified xsi:type="dcterms:W3CDTF">2023-12-27T06:41:00Z</dcterms:modified>
</cp:coreProperties>
</file>