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33" w:rsidRDefault="00A74C33" w:rsidP="00AE3150">
      <w:pPr>
        <w:ind w:hanging="2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109220</wp:posOffset>
            </wp:positionV>
            <wp:extent cx="746125" cy="807720"/>
            <wp:effectExtent l="19050" t="0" r="0" b="0"/>
            <wp:wrapThrough wrapText="bothSides">
              <wp:wrapPolygon edited="0">
                <wp:start x="-551" y="0"/>
                <wp:lineTo x="-551" y="20887"/>
                <wp:lineTo x="21508" y="20887"/>
                <wp:lineTo x="21508" y="0"/>
                <wp:lineTo x="-551" y="0"/>
              </wp:wrapPolygon>
            </wp:wrapThrough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C33" w:rsidRDefault="00A74C33" w:rsidP="00AE3150">
      <w:pPr>
        <w:ind w:hanging="2"/>
        <w:rPr>
          <w:sz w:val="24"/>
          <w:szCs w:val="24"/>
        </w:rPr>
      </w:pPr>
    </w:p>
    <w:p w:rsidR="00A74C33" w:rsidRDefault="00A74C33" w:rsidP="00AE3150">
      <w:pPr>
        <w:ind w:hanging="2"/>
        <w:rPr>
          <w:sz w:val="24"/>
          <w:szCs w:val="24"/>
        </w:rPr>
      </w:pPr>
    </w:p>
    <w:p w:rsidR="00A74C33" w:rsidRDefault="00A74C33" w:rsidP="00AE3150">
      <w:pPr>
        <w:ind w:hanging="2"/>
        <w:rPr>
          <w:sz w:val="24"/>
          <w:szCs w:val="24"/>
        </w:rPr>
      </w:pPr>
    </w:p>
    <w:p w:rsidR="00A74C33" w:rsidRDefault="00A74C33" w:rsidP="00AE3150">
      <w:pPr>
        <w:ind w:hanging="2"/>
        <w:rPr>
          <w:sz w:val="24"/>
          <w:szCs w:val="24"/>
        </w:rPr>
      </w:pPr>
    </w:p>
    <w:p w:rsidR="00A74C33" w:rsidRDefault="00A74C33" w:rsidP="00AE3150">
      <w:pPr>
        <w:ind w:hanging="2"/>
        <w:rPr>
          <w:sz w:val="24"/>
          <w:szCs w:val="24"/>
        </w:rPr>
      </w:pPr>
    </w:p>
    <w:p w:rsidR="00A74C33" w:rsidRDefault="00A74C33" w:rsidP="00AE3150">
      <w:pPr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 ОБРАЗОВАНИЯ</w:t>
      </w:r>
    </w:p>
    <w:p w:rsidR="00A74C33" w:rsidRDefault="00A74C33" w:rsidP="00AE3150">
      <w:pPr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ИЖЕВСКА</w:t>
      </w:r>
    </w:p>
    <w:p w:rsidR="00A74C33" w:rsidRDefault="00442813" w:rsidP="00AE3150">
      <w:pPr>
        <w:ind w:hanging="2"/>
        <w:rPr>
          <w:sz w:val="24"/>
          <w:szCs w:val="24"/>
        </w:rPr>
      </w:pPr>
      <w:r w:rsidRPr="00442813">
        <w:pict>
          <v:line id="_x0000_s1031" style="position:absolute;flip:y;z-index:251657216;mso-position-horizontal-relative:margin;mso-position-vertical-relative:margin" from="-1.65pt,126.75pt" to="499.85pt,127.7pt" o:allowincell="f" strokeweight="1pt">
            <w10:wrap anchorx="margin" anchory="margin"/>
          </v:line>
        </w:pict>
      </w:r>
      <w:r w:rsidRPr="00442813">
        <w:pict>
          <v:rect id="_x0000_s1033" style="position:absolute;margin-left:-3.75pt;margin-top:151.7pt;width:455.05pt;height:21.2pt;z-index:251658240;mso-position-horizontal-relative:margin;mso-position-vertical-relative:margin" o:allowincell="f" stroked="f" strokeweight="0">
            <v:textbox style="mso-next-textbox:#_x0000_s1033" inset="0,0,0,0">
              <w:txbxContent>
                <w:p w:rsidR="00B82361" w:rsidRDefault="00870484" w:rsidP="00A74C33">
                  <w:pPr>
                    <w:ind w:left="1" w:hanging="4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ПРОЕКТ </w:t>
                  </w:r>
                  <w:r w:rsidR="00B82361">
                    <w:rPr>
                      <w:b/>
                      <w:sz w:val="40"/>
                      <w:szCs w:val="40"/>
                    </w:rPr>
                    <w:t>ПРИКАЗ</w:t>
                  </w:r>
                  <w:r>
                    <w:rPr>
                      <w:b/>
                      <w:sz w:val="40"/>
                      <w:szCs w:val="40"/>
                    </w:rPr>
                    <w:t>А</w:t>
                  </w:r>
                </w:p>
              </w:txbxContent>
            </v:textbox>
            <w10:wrap anchorx="margin" anchory="margin"/>
          </v:rect>
        </w:pict>
      </w:r>
      <w:r w:rsidRPr="00442813">
        <w:pict>
          <v:line id="_x0000_s1032" style="position:absolute;flip:y;z-index:251659264;mso-position-horizontal-relative:margin;mso-position-vertical-relative:margin" from="-1.65pt,118.7pt" to="499.85pt,118.7pt" o:allowincell="f" strokeweight="4pt">
            <w10:wrap anchorx="margin" anchory="margin"/>
          </v:line>
        </w:pict>
      </w:r>
    </w:p>
    <w:p w:rsidR="00A74C33" w:rsidRDefault="00A74C33" w:rsidP="00AE3150">
      <w:pPr>
        <w:ind w:hanging="2"/>
        <w:rPr>
          <w:sz w:val="24"/>
          <w:szCs w:val="24"/>
        </w:rPr>
      </w:pPr>
    </w:p>
    <w:p w:rsidR="00A74C33" w:rsidRDefault="00A74C33" w:rsidP="00AE3150">
      <w:pPr>
        <w:ind w:hanging="2"/>
        <w:rPr>
          <w:sz w:val="24"/>
          <w:szCs w:val="24"/>
        </w:rPr>
      </w:pPr>
    </w:p>
    <w:p w:rsidR="00A74C33" w:rsidRDefault="00A74C33" w:rsidP="00AE3150">
      <w:pPr>
        <w:tabs>
          <w:tab w:val="left" w:pos="7110"/>
        </w:tabs>
        <w:ind w:hanging="2"/>
        <w:jc w:val="both"/>
        <w:rPr>
          <w:sz w:val="24"/>
          <w:szCs w:val="24"/>
        </w:rPr>
      </w:pPr>
    </w:p>
    <w:p w:rsidR="00A74C33" w:rsidRDefault="00A74C33" w:rsidP="00AE3150">
      <w:pPr>
        <w:tabs>
          <w:tab w:val="left" w:pos="7110"/>
        </w:tabs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 xml:space="preserve">                 № ______</w:t>
      </w:r>
    </w:p>
    <w:p w:rsidR="00A74C33" w:rsidRDefault="00A74C33" w:rsidP="00AE3150">
      <w:pPr>
        <w:jc w:val="both"/>
        <w:rPr>
          <w:sz w:val="24"/>
          <w:szCs w:val="24"/>
          <w:lang w:eastAsia="en-US"/>
        </w:rPr>
      </w:pPr>
    </w:p>
    <w:p w:rsidR="00A74C33" w:rsidRDefault="00A74C33" w:rsidP="00AE3150">
      <w:pPr>
        <w:jc w:val="both"/>
        <w:rPr>
          <w:sz w:val="24"/>
          <w:szCs w:val="24"/>
          <w:lang w:eastAsia="en-US"/>
        </w:rPr>
      </w:pPr>
    </w:p>
    <w:p w:rsidR="00A74C33" w:rsidRDefault="00A74C33" w:rsidP="00AE3150">
      <w:pPr>
        <w:jc w:val="both"/>
        <w:rPr>
          <w:sz w:val="24"/>
          <w:szCs w:val="24"/>
          <w:lang w:eastAsia="en-US"/>
        </w:rPr>
      </w:pPr>
    </w:p>
    <w:p w:rsidR="00A74C33" w:rsidRDefault="002C6C8C" w:rsidP="00AE3150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</w:t>
      </w:r>
      <w:r w:rsidR="008471BC">
        <w:rPr>
          <w:b/>
          <w:sz w:val="24"/>
          <w:szCs w:val="24"/>
          <w:lang w:eastAsia="en-US"/>
        </w:rPr>
        <w:t xml:space="preserve"> профессиональных</w:t>
      </w:r>
      <w:r w:rsidR="00A74C33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педагогических </w:t>
      </w:r>
      <w:r w:rsidR="00A74C33">
        <w:rPr>
          <w:b/>
          <w:sz w:val="24"/>
          <w:szCs w:val="24"/>
          <w:lang w:eastAsia="en-US"/>
        </w:rPr>
        <w:t>сообщест</w:t>
      </w:r>
      <w:r>
        <w:rPr>
          <w:b/>
          <w:sz w:val="24"/>
          <w:szCs w:val="24"/>
          <w:lang w:eastAsia="en-US"/>
        </w:rPr>
        <w:t>вах</w:t>
      </w:r>
      <w:r w:rsidR="00A74C33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в муниципальной системе образования города Ижевска</w:t>
      </w:r>
    </w:p>
    <w:p w:rsidR="00A74C33" w:rsidRDefault="00A74C33" w:rsidP="00AE3150">
      <w:pPr>
        <w:jc w:val="center"/>
        <w:rPr>
          <w:b/>
          <w:sz w:val="24"/>
          <w:szCs w:val="24"/>
          <w:lang w:eastAsia="en-US"/>
        </w:rPr>
      </w:pPr>
    </w:p>
    <w:p w:rsidR="00A74C33" w:rsidRDefault="00A74C33" w:rsidP="00AE3150">
      <w:pPr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proofErr w:type="gramStart"/>
      <w:r>
        <w:rPr>
          <w:sz w:val="24"/>
          <w:szCs w:val="24"/>
          <w:lang w:eastAsia="en-US"/>
        </w:rPr>
        <w:t xml:space="preserve">На основании Приказа Заместителя Главы Администрации города Ижевска  </w:t>
      </w:r>
      <w:r w:rsidR="006A4390">
        <w:rPr>
          <w:sz w:val="24"/>
          <w:szCs w:val="24"/>
          <w:lang w:eastAsia="en-US"/>
        </w:rPr>
        <w:t xml:space="preserve">№134п от </w:t>
      </w:r>
      <w:r>
        <w:rPr>
          <w:sz w:val="24"/>
          <w:szCs w:val="24"/>
          <w:lang w:eastAsia="en-US"/>
        </w:rPr>
        <w:t>22 июня 2022 года  «О назначении ответственных за реализацию Соглашения о сотрудничестве от 13 сентября 2021 года №02-25/45-26, заключенного между Администрацией города Ижевска, Министерством образования и науки Удмуртской Республики и автономным образовательным учреждением дополнительного профессионального образования Удмуртской Республики «Институт развития образования», Приказ</w:t>
      </w:r>
      <w:r w:rsidR="002C6C8C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Министерства образования и науки Удмуртской Республики №892</w:t>
      </w:r>
      <w:proofErr w:type="gramEnd"/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 xml:space="preserve">от 19 июня 2023 года «О внесении изменений в приказ Министерства образования и науки Удмуртской Республики </w:t>
      </w:r>
      <w:r w:rsidR="002C6C8C">
        <w:rPr>
          <w:sz w:val="24"/>
          <w:szCs w:val="24"/>
          <w:lang w:eastAsia="en-US"/>
        </w:rPr>
        <w:t xml:space="preserve">№1077 </w:t>
      </w:r>
      <w:r>
        <w:rPr>
          <w:sz w:val="24"/>
          <w:szCs w:val="24"/>
          <w:lang w:eastAsia="en-US"/>
        </w:rPr>
        <w:t xml:space="preserve">от 21 июля 2021 года «Об утверждении Концепции создания единой системы научно-методического сопровождения педагогических работников и управленческих </w:t>
      </w:r>
      <w:r w:rsidR="00803294">
        <w:rPr>
          <w:sz w:val="24"/>
          <w:szCs w:val="24"/>
          <w:lang w:eastAsia="en-US"/>
        </w:rPr>
        <w:t>кадров в Удмуртской Республике», протокола заседания Экспертного совета Управления образования Админис</w:t>
      </w:r>
      <w:r w:rsidR="002C6C8C">
        <w:rPr>
          <w:sz w:val="24"/>
          <w:szCs w:val="24"/>
          <w:lang w:eastAsia="en-US"/>
        </w:rPr>
        <w:t xml:space="preserve">трации города Ижевска № 8 от 18 апреля </w:t>
      </w:r>
      <w:r w:rsidR="00803294">
        <w:rPr>
          <w:sz w:val="24"/>
          <w:szCs w:val="24"/>
          <w:lang w:eastAsia="en-US"/>
        </w:rPr>
        <w:t>2024 г</w:t>
      </w:r>
      <w:r w:rsidR="002C6C8C">
        <w:rPr>
          <w:sz w:val="24"/>
          <w:szCs w:val="24"/>
          <w:lang w:eastAsia="en-US"/>
        </w:rPr>
        <w:t>ода</w:t>
      </w:r>
      <w:r w:rsidR="00F130F4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в целях </w:t>
      </w:r>
      <w:r w:rsidR="00145462">
        <w:rPr>
          <w:sz w:val="24"/>
          <w:szCs w:val="24"/>
          <w:lang w:eastAsia="en-US"/>
        </w:rPr>
        <w:t xml:space="preserve">организации деятельности профессиональных </w:t>
      </w:r>
      <w:r w:rsidR="002C6C8C">
        <w:rPr>
          <w:sz w:val="24"/>
          <w:szCs w:val="24"/>
          <w:lang w:eastAsia="en-US"/>
        </w:rPr>
        <w:t xml:space="preserve">педагогических </w:t>
      </w:r>
      <w:r w:rsidR="00145462">
        <w:rPr>
          <w:sz w:val="24"/>
          <w:szCs w:val="24"/>
          <w:lang w:eastAsia="en-US"/>
        </w:rPr>
        <w:t>сообществ</w:t>
      </w:r>
      <w:proofErr w:type="gramEnd"/>
      <w:r w:rsidR="007B467C">
        <w:rPr>
          <w:sz w:val="24"/>
          <w:szCs w:val="24"/>
          <w:lang w:eastAsia="en-US"/>
        </w:rPr>
        <w:t xml:space="preserve"> в муниципальной системе образования города Ижевска</w:t>
      </w:r>
      <w:r w:rsidR="00145462">
        <w:rPr>
          <w:sz w:val="24"/>
          <w:szCs w:val="24"/>
          <w:lang w:eastAsia="en-US"/>
        </w:rPr>
        <w:t xml:space="preserve"> для </w:t>
      </w:r>
      <w:r>
        <w:rPr>
          <w:sz w:val="24"/>
          <w:szCs w:val="24"/>
          <w:lang w:eastAsia="en-US"/>
        </w:rPr>
        <w:t>осуществления непрерывного методического сопровождения повышения уровня профессионального мастерства педагогических работников и управленческих кадров в соответстви</w:t>
      </w:r>
      <w:r w:rsidR="002C6C8C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с приоритетными задачами в области образования </w:t>
      </w:r>
      <w:proofErr w:type="spellStart"/>
      <w:proofErr w:type="gramStart"/>
      <w:r>
        <w:rPr>
          <w:b/>
          <w:sz w:val="24"/>
          <w:szCs w:val="24"/>
          <w:lang w:eastAsia="en-US"/>
        </w:rPr>
        <w:t>п</w:t>
      </w:r>
      <w:proofErr w:type="spellEnd"/>
      <w:proofErr w:type="gramEnd"/>
      <w:r>
        <w:rPr>
          <w:b/>
          <w:sz w:val="24"/>
          <w:szCs w:val="24"/>
          <w:lang w:eastAsia="en-US"/>
        </w:rPr>
        <w:t xml:space="preserve"> </w:t>
      </w:r>
      <w:proofErr w:type="spellStart"/>
      <w:r>
        <w:rPr>
          <w:b/>
          <w:sz w:val="24"/>
          <w:szCs w:val="24"/>
          <w:lang w:eastAsia="en-US"/>
        </w:rPr>
        <w:t>р</w:t>
      </w:r>
      <w:proofErr w:type="spellEnd"/>
      <w:r>
        <w:rPr>
          <w:b/>
          <w:sz w:val="24"/>
          <w:szCs w:val="24"/>
          <w:lang w:eastAsia="en-US"/>
        </w:rPr>
        <w:t xml:space="preserve"> и к а </w:t>
      </w:r>
      <w:proofErr w:type="spellStart"/>
      <w:r>
        <w:rPr>
          <w:b/>
          <w:sz w:val="24"/>
          <w:szCs w:val="24"/>
          <w:lang w:eastAsia="en-US"/>
        </w:rPr>
        <w:t>з</w:t>
      </w:r>
      <w:proofErr w:type="spellEnd"/>
      <w:r>
        <w:rPr>
          <w:b/>
          <w:sz w:val="24"/>
          <w:szCs w:val="24"/>
          <w:lang w:eastAsia="en-US"/>
        </w:rPr>
        <w:t xml:space="preserve"> </w:t>
      </w:r>
      <w:proofErr w:type="spellStart"/>
      <w:r>
        <w:rPr>
          <w:b/>
          <w:sz w:val="24"/>
          <w:szCs w:val="24"/>
          <w:lang w:eastAsia="en-US"/>
        </w:rPr>
        <w:t>ы</w:t>
      </w:r>
      <w:proofErr w:type="spellEnd"/>
      <w:r>
        <w:rPr>
          <w:b/>
          <w:sz w:val="24"/>
          <w:szCs w:val="24"/>
          <w:lang w:eastAsia="en-US"/>
        </w:rPr>
        <w:t xml:space="preserve"> в а ю:</w:t>
      </w:r>
    </w:p>
    <w:p w:rsidR="00F27867" w:rsidRDefault="002C32BF" w:rsidP="00F27867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Организовать деятельность профессиональных</w:t>
      </w:r>
      <w:r w:rsidR="002C6C8C">
        <w:rPr>
          <w:sz w:val="24"/>
          <w:szCs w:val="24"/>
          <w:lang w:eastAsia="en-US"/>
        </w:rPr>
        <w:t xml:space="preserve"> педагогических</w:t>
      </w:r>
      <w:r w:rsidR="00B00D1D">
        <w:rPr>
          <w:sz w:val="24"/>
          <w:szCs w:val="24"/>
          <w:lang w:eastAsia="en-US"/>
        </w:rPr>
        <w:t xml:space="preserve"> сообществ</w:t>
      </w:r>
      <w:r w:rsidR="002C6C8C">
        <w:rPr>
          <w:sz w:val="24"/>
          <w:szCs w:val="24"/>
          <w:lang w:eastAsia="en-US"/>
        </w:rPr>
        <w:t xml:space="preserve"> </w:t>
      </w:r>
      <w:r w:rsidR="00DD7463">
        <w:rPr>
          <w:sz w:val="24"/>
          <w:szCs w:val="24"/>
          <w:lang w:eastAsia="en-US"/>
        </w:rPr>
        <w:t xml:space="preserve">в муниципальной системе образования города </w:t>
      </w:r>
      <w:r>
        <w:rPr>
          <w:sz w:val="24"/>
          <w:szCs w:val="24"/>
          <w:lang w:eastAsia="en-US"/>
        </w:rPr>
        <w:t>Ижевска в следующих формах:</w:t>
      </w:r>
    </w:p>
    <w:p w:rsidR="00F27867" w:rsidRDefault="00F27867" w:rsidP="00F27867">
      <w:pPr>
        <w:pStyle w:val="a5"/>
        <w:ind w:left="709"/>
        <w:jc w:val="both"/>
        <w:rPr>
          <w:sz w:val="24"/>
          <w:szCs w:val="24"/>
          <w:lang w:eastAsia="en-US"/>
        </w:rPr>
      </w:pPr>
      <w:r w:rsidRPr="00F27867">
        <w:rPr>
          <w:sz w:val="24"/>
          <w:szCs w:val="24"/>
          <w:lang w:eastAsia="en-US"/>
        </w:rPr>
        <w:t>- Инновационный комплекс</w:t>
      </w:r>
      <w:r w:rsidR="00145462">
        <w:rPr>
          <w:sz w:val="24"/>
          <w:szCs w:val="24"/>
          <w:lang w:eastAsia="en-US"/>
        </w:rPr>
        <w:t xml:space="preserve"> (далее </w:t>
      </w:r>
      <w:proofErr w:type="spellStart"/>
      <w:r w:rsidR="00145462">
        <w:rPr>
          <w:sz w:val="24"/>
          <w:szCs w:val="24"/>
          <w:lang w:eastAsia="en-US"/>
        </w:rPr>
        <w:t>ИнКО</w:t>
      </w:r>
      <w:proofErr w:type="spellEnd"/>
      <w:r w:rsidR="00145462">
        <w:rPr>
          <w:sz w:val="24"/>
          <w:szCs w:val="24"/>
          <w:lang w:eastAsia="en-US"/>
        </w:rPr>
        <w:t>)</w:t>
      </w:r>
      <w:r w:rsidRPr="00F27867">
        <w:rPr>
          <w:sz w:val="24"/>
          <w:szCs w:val="24"/>
          <w:lang w:eastAsia="en-US"/>
        </w:rPr>
        <w:t>;</w:t>
      </w:r>
    </w:p>
    <w:p w:rsidR="00F27867" w:rsidRDefault="00F27867" w:rsidP="00F27867">
      <w:pPr>
        <w:pStyle w:val="a5"/>
        <w:ind w:left="709"/>
        <w:jc w:val="both"/>
        <w:rPr>
          <w:sz w:val="24"/>
          <w:szCs w:val="24"/>
          <w:lang w:eastAsia="en-US"/>
        </w:rPr>
      </w:pPr>
      <w:r w:rsidRPr="00F27867">
        <w:rPr>
          <w:sz w:val="24"/>
          <w:szCs w:val="24"/>
          <w:lang w:eastAsia="en-US"/>
        </w:rPr>
        <w:t>- Городское методическое объединение</w:t>
      </w:r>
      <w:r w:rsidR="00145462">
        <w:rPr>
          <w:sz w:val="24"/>
          <w:szCs w:val="24"/>
          <w:lang w:eastAsia="en-US"/>
        </w:rPr>
        <w:t xml:space="preserve"> (далее ГМО)</w:t>
      </w:r>
      <w:r w:rsidRPr="00F27867">
        <w:rPr>
          <w:sz w:val="24"/>
          <w:szCs w:val="24"/>
          <w:lang w:eastAsia="en-US"/>
        </w:rPr>
        <w:t>;</w:t>
      </w:r>
    </w:p>
    <w:p w:rsidR="002C32BF" w:rsidRDefault="00F27867" w:rsidP="00F27867">
      <w:pPr>
        <w:pStyle w:val="a5"/>
        <w:ind w:left="709"/>
        <w:jc w:val="both"/>
        <w:rPr>
          <w:sz w:val="24"/>
          <w:szCs w:val="24"/>
          <w:lang w:eastAsia="en-US"/>
        </w:rPr>
      </w:pPr>
      <w:r w:rsidRPr="00F27867">
        <w:rPr>
          <w:sz w:val="24"/>
          <w:szCs w:val="24"/>
          <w:lang w:eastAsia="en-US"/>
        </w:rPr>
        <w:t>- Ассоциация.</w:t>
      </w:r>
    </w:p>
    <w:p w:rsidR="009E7EAE" w:rsidRPr="009E7EAE" w:rsidRDefault="009E7EAE" w:rsidP="009E7EAE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Определить срок функционирования профессиональных</w:t>
      </w:r>
      <w:r w:rsidR="00B00D1D">
        <w:rPr>
          <w:sz w:val="24"/>
          <w:szCs w:val="24"/>
          <w:lang w:eastAsia="en-US"/>
        </w:rPr>
        <w:t xml:space="preserve"> педагогических </w:t>
      </w:r>
      <w:r>
        <w:rPr>
          <w:sz w:val="24"/>
          <w:szCs w:val="24"/>
          <w:lang w:eastAsia="en-US"/>
        </w:rPr>
        <w:t xml:space="preserve"> сообществ </w:t>
      </w:r>
      <w:r w:rsidR="002C6C8C">
        <w:rPr>
          <w:sz w:val="24"/>
          <w:szCs w:val="24"/>
          <w:lang w:eastAsia="en-US"/>
        </w:rPr>
        <w:t>один</w:t>
      </w:r>
      <w:r>
        <w:rPr>
          <w:sz w:val="24"/>
          <w:szCs w:val="24"/>
          <w:lang w:eastAsia="en-US"/>
        </w:rPr>
        <w:t xml:space="preserve"> учебный год.</w:t>
      </w:r>
    </w:p>
    <w:p w:rsidR="00A74C33" w:rsidRDefault="00A74C33" w:rsidP="006158A2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Утвердить Положение о профессиональных </w:t>
      </w:r>
      <w:r w:rsidR="002C6C8C">
        <w:rPr>
          <w:sz w:val="24"/>
          <w:szCs w:val="24"/>
          <w:lang w:eastAsia="en-US"/>
        </w:rPr>
        <w:t xml:space="preserve">педагогических </w:t>
      </w:r>
      <w:r>
        <w:rPr>
          <w:sz w:val="24"/>
          <w:szCs w:val="24"/>
          <w:lang w:eastAsia="en-US"/>
        </w:rPr>
        <w:t xml:space="preserve">сообществах </w:t>
      </w:r>
      <w:r w:rsidR="002C6C8C">
        <w:rPr>
          <w:sz w:val="24"/>
          <w:szCs w:val="24"/>
          <w:lang w:eastAsia="en-US"/>
        </w:rPr>
        <w:t>в муниципальной системе образования города Ижевска</w:t>
      </w:r>
      <w:r>
        <w:rPr>
          <w:sz w:val="24"/>
          <w:szCs w:val="24"/>
          <w:lang w:eastAsia="en-US"/>
        </w:rPr>
        <w:t xml:space="preserve"> согласно приложению 1 к приказу.</w:t>
      </w:r>
    </w:p>
    <w:p w:rsidR="00D40984" w:rsidRDefault="00D40984" w:rsidP="006158A2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Утвердить </w:t>
      </w:r>
      <w:r w:rsidR="00985EF8">
        <w:rPr>
          <w:sz w:val="24"/>
          <w:szCs w:val="24"/>
          <w:lang w:eastAsia="en-US"/>
        </w:rPr>
        <w:t>формы заявочных документов</w:t>
      </w:r>
      <w:r w:rsidR="005A3E05">
        <w:rPr>
          <w:sz w:val="24"/>
          <w:szCs w:val="24"/>
          <w:lang w:eastAsia="en-US"/>
        </w:rPr>
        <w:t xml:space="preserve"> для </w:t>
      </w:r>
      <w:r w:rsidR="007B467C">
        <w:rPr>
          <w:sz w:val="24"/>
          <w:szCs w:val="24"/>
          <w:lang w:eastAsia="en-US"/>
        </w:rPr>
        <w:t>открытия</w:t>
      </w:r>
      <w:r w:rsidR="00243146">
        <w:rPr>
          <w:sz w:val="24"/>
          <w:szCs w:val="24"/>
          <w:lang w:eastAsia="en-US"/>
        </w:rPr>
        <w:t xml:space="preserve"> Инновационн</w:t>
      </w:r>
      <w:r w:rsidR="007B467C">
        <w:rPr>
          <w:sz w:val="24"/>
          <w:szCs w:val="24"/>
          <w:lang w:eastAsia="en-US"/>
        </w:rPr>
        <w:t>ого</w:t>
      </w:r>
      <w:r w:rsidR="00243146">
        <w:rPr>
          <w:sz w:val="24"/>
          <w:szCs w:val="24"/>
          <w:lang w:eastAsia="en-US"/>
        </w:rPr>
        <w:t xml:space="preserve"> комплекс</w:t>
      </w:r>
      <w:r w:rsidR="007B467C">
        <w:rPr>
          <w:sz w:val="24"/>
          <w:szCs w:val="24"/>
          <w:lang w:eastAsia="en-US"/>
        </w:rPr>
        <w:t>а</w:t>
      </w:r>
      <w:r w:rsidR="005A3E05">
        <w:rPr>
          <w:sz w:val="24"/>
          <w:szCs w:val="24"/>
          <w:lang w:eastAsia="en-US"/>
        </w:rPr>
        <w:t xml:space="preserve"> </w:t>
      </w:r>
      <w:r w:rsidR="00985EF8">
        <w:rPr>
          <w:sz w:val="24"/>
          <w:szCs w:val="24"/>
          <w:lang w:eastAsia="en-US"/>
        </w:rPr>
        <w:t>согласно приложению 2 к приказу</w:t>
      </w:r>
      <w:r>
        <w:rPr>
          <w:sz w:val="24"/>
          <w:szCs w:val="24"/>
          <w:lang w:eastAsia="en-US"/>
        </w:rPr>
        <w:t>;</w:t>
      </w:r>
    </w:p>
    <w:p w:rsidR="00145462" w:rsidRDefault="00243146" w:rsidP="00145462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Утвердить формы заявочных документов для </w:t>
      </w:r>
      <w:r w:rsidR="007B467C">
        <w:rPr>
          <w:sz w:val="24"/>
          <w:szCs w:val="24"/>
          <w:lang w:eastAsia="en-US"/>
        </w:rPr>
        <w:t>открытия</w:t>
      </w:r>
      <w:r>
        <w:rPr>
          <w:sz w:val="24"/>
          <w:szCs w:val="24"/>
          <w:lang w:eastAsia="en-US"/>
        </w:rPr>
        <w:t xml:space="preserve"> Городско</w:t>
      </w:r>
      <w:r w:rsidR="007B467C">
        <w:rPr>
          <w:sz w:val="24"/>
          <w:szCs w:val="24"/>
          <w:lang w:eastAsia="en-US"/>
        </w:rPr>
        <w:t>го</w:t>
      </w:r>
      <w:r>
        <w:rPr>
          <w:sz w:val="24"/>
          <w:szCs w:val="24"/>
          <w:lang w:eastAsia="en-US"/>
        </w:rPr>
        <w:t xml:space="preserve"> методическо</w:t>
      </w:r>
      <w:r w:rsidR="007B467C">
        <w:rPr>
          <w:sz w:val="24"/>
          <w:szCs w:val="24"/>
          <w:lang w:eastAsia="en-US"/>
        </w:rPr>
        <w:t>го</w:t>
      </w:r>
      <w:r>
        <w:rPr>
          <w:sz w:val="24"/>
          <w:szCs w:val="24"/>
          <w:lang w:eastAsia="en-US"/>
        </w:rPr>
        <w:t xml:space="preserve"> объединени</w:t>
      </w:r>
      <w:r w:rsidR="007B467C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согласно приложению 3 к приказу;</w:t>
      </w:r>
    </w:p>
    <w:p w:rsidR="00145462" w:rsidRDefault="00145462" w:rsidP="006158A2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Экспертизу поступивших заявок на </w:t>
      </w:r>
      <w:r w:rsidR="007B467C">
        <w:rPr>
          <w:sz w:val="24"/>
          <w:szCs w:val="24"/>
          <w:lang w:eastAsia="en-US"/>
        </w:rPr>
        <w:t>открытие</w:t>
      </w:r>
      <w:r w:rsidR="009E7EAE">
        <w:rPr>
          <w:sz w:val="24"/>
          <w:szCs w:val="24"/>
          <w:lang w:eastAsia="en-US"/>
        </w:rPr>
        <w:t xml:space="preserve"> </w:t>
      </w:r>
      <w:proofErr w:type="spellStart"/>
      <w:r w:rsidR="009E7EAE">
        <w:rPr>
          <w:sz w:val="24"/>
          <w:szCs w:val="24"/>
          <w:lang w:eastAsia="en-US"/>
        </w:rPr>
        <w:t>ИнКО</w:t>
      </w:r>
      <w:proofErr w:type="spellEnd"/>
      <w:r w:rsidR="009E7EAE">
        <w:rPr>
          <w:sz w:val="24"/>
          <w:szCs w:val="24"/>
          <w:lang w:eastAsia="en-US"/>
        </w:rPr>
        <w:t xml:space="preserve"> осуществлять через работу Экспертного </w:t>
      </w:r>
      <w:proofErr w:type="gramStart"/>
      <w:r w:rsidR="009E7EAE">
        <w:rPr>
          <w:sz w:val="24"/>
          <w:szCs w:val="24"/>
          <w:lang w:eastAsia="en-US"/>
        </w:rPr>
        <w:t>совета Управления образования Администрации города</w:t>
      </w:r>
      <w:proofErr w:type="gramEnd"/>
      <w:r w:rsidR="009E7EAE">
        <w:rPr>
          <w:sz w:val="24"/>
          <w:szCs w:val="24"/>
          <w:lang w:eastAsia="en-US"/>
        </w:rPr>
        <w:t xml:space="preserve"> Ижевска</w:t>
      </w:r>
      <w:r w:rsidR="00B20EAC">
        <w:rPr>
          <w:sz w:val="24"/>
          <w:szCs w:val="24"/>
          <w:lang w:eastAsia="en-US"/>
        </w:rPr>
        <w:t xml:space="preserve"> (далее Экспертный совет)</w:t>
      </w:r>
      <w:r w:rsidR="009E7EAE">
        <w:rPr>
          <w:sz w:val="24"/>
          <w:szCs w:val="24"/>
          <w:lang w:eastAsia="en-US"/>
        </w:rPr>
        <w:t>.</w:t>
      </w:r>
    </w:p>
    <w:p w:rsidR="00DD7463" w:rsidRDefault="009E7EAE" w:rsidP="00DD7463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Экспертизу поступивших заявок на</w:t>
      </w:r>
      <w:r w:rsidR="007B467C">
        <w:rPr>
          <w:sz w:val="24"/>
          <w:szCs w:val="24"/>
          <w:lang w:eastAsia="en-US"/>
        </w:rPr>
        <w:t xml:space="preserve"> открытие</w:t>
      </w:r>
      <w:r>
        <w:rPr>
          <w:sz w:val="24"/>
          <w:szCs w:val="24"/>
          <w:lang w:eastAsia="en-US"/>
        </w:rPr>
        <w:t xml:space="preserve"> ГМО осуществлять через </w:t>
      </w:r>
      <w:r w:rsidR="007B467C">
        <w:rPr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>етодический совет МАУ ИМЦ «Альтернатива».</w:t>
      </w:r>
    </w:p>
    <w:p w:rsidR="009E7EAE" w:rsidRDefault="007B467C" w:rsidP="006158A2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Перечень сообществ допущенных к реализации утверждать</w:t>
      </w:r>
      <w:r w:rsidR="009E7EAE">
        <w:rPr>
          <w:sz w:val="24"/>
          <w:szCs w:val="24"/>
          <w:lang w:eastAsia="en-US"/>
        </w:rPr>
        <w:t xml:space="preserve"> приказом </w:t>
      </w:r>
      <w:proofErr w:type="gramStart"/>
      <w:r w:rsidR="009E7EAE">
        <w:rPr>
          <w:sz w:val="24"/>
          <w:szCs w:val="24"/>
          <w:lang w:eastAsia="en-US"/>
        </w:rPr>
        <w:t>Управления образования Администрации города Ижевска</w:t>
      </w:r>
      <w:proofErr w:type="gramEnd"/>
      <w:r w:rsidR="009E7EAE">
        <w:rPr>
          <w:sz w:val="24"/>
          <w:szCs w:val="24"/>
          <w:lang w:eastAsia="en-US"/>
        </w:rPr>
        <w:t>.</w:t>
      </w:r>
    </w:p>
    <w:p w:rsidR="00973043" w:rsidRDefault="007B467C" w:rsidP="006158A2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Представлять результаты</w:t>
      </w:r>
      <w:r w:rsidR="00973043">
        <w:rPr>
          <w:sz w:val="24"/>
          <w:szCs w:val="24"/>
          <w:lang w:eastAsia="en-US"/>
        </w:rPr>
        <w:t xml:space="preserve"> </w:t>
      </w:r>
      <w:r w:rsidR="003F6646">
        <w:rPr>
          <w:sz w:val="24"/>
          <w:szCs w:val="24"/>
          <w:lang w:eastAsia="en-US"/>
        </w:rPr>
        <w:t>работы профессиональных</w:t>
      </w:r>
      <w:r>
        <w:rPr>
          <w:sz w:val="24"/>
          <w:szCs w:val="24"/>
          <w:lang w:eastAsia="en-US"/>
        </w:rPr>
        <w:t xml:space="preserve"> педагогических </w:t>
      </w:r>
      <w:r w:rsidR="003F6646">
        <w:rPr>
          <w:sz w:val="24"/>
          <w:szCs w:val="24"/>
          <w:lang w:eastAsia="en-US"/>
        </w:rPr>
        <w:t>сообществ</w:t>
      </w:r>
      <w:r w:rsidR="009337D0">
        <w:rPr>
          <w:sz w:val="24"/>
          <w:szCs w:val="24"/>
          <w:lang w:eastAsia="en-US"/>
        </w:rPr>
        <w:t xml:space="preserve"> </w:t>
      </w:r>
      <w:r w:rsidR="00973043">
        <w:rPr>
          <w:sz w:val="24"/>
          <w:szCs w:val="24"/>
          <w:lang w:eastAsia="en-US"/>
        </w:rPr>
        <w:t>на «Фестивале управленческих и педагогических практик».</w:t>
      </w:r>
    </w:p>
    <w:p w:rsidR="00A74C33" w:rsidRDefault="00A74C33" w:rsidP="006158A2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Начальнику информационно-</w:t>
      </w:r>
      <w:r w:rsidR="00473BB9">
        <w:rPr>
          <w:sz w:val="24"/>
          <w:szCs w:val="24"/>
          <w:lang w:eastAsia="en-US"/>
        </w:rPr>
        <w:t>аналитического</w:t>
      </w:r>
      <w:r>
        <w:rPr>
          <w:sz w:val="24"/>
          <w:szCs w:val="24"/>
          <w:lang w:eastAsia="en-US"/>
        </w:rPr>
        <w:t xml:space="preserve"> отдела </w:t>
      </w:r>
      <w:proofErr w:type="gramStart"/>
      <w:r>
        <w:rPr>
          <w:sz w:val="24"/>
          <w:szCs w:val="24"/>
          <w:lang w:eastAsia="en-US"/>
        </w:rPr>
        <w:t>Управления образования Администрации города Ижевска</w:t>
      </w:r>
      <w:proofErr w:type="gramEnd"/>
      <w:r>
        <w:rPr>
          <w:sz w:val="24"/>
          <w:szCs w:val="24"/>
          <w:lang w:eastAsia="en-US"/>
        </w:rPr>
        <w:t xml:space="preserve"> обеспечить размещение приказа на странице Управления образования Администрации города Ижевска на официальном сайте муниципального образования «Город Ижевск».</w:t>
      </w:r>
    </w:p>
    <w:p w:rsidR="003E1D72" w:rsidRDefault="003E1D72" w:rsidP="006158A2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Начальнику </w:t>
      </w:r>
      <w:proofErr w:type="gramStart"/>
      <w:r>
        <w:rPr>
          <w:sz w:val="24"/>
          <w:szCs w:val="24"/>
          <w:lang w:eastAsia="en-US"/>
        </w:rPr>
        <w:t>отдела кадровой работы Управления образования Администрации города Ижевска</w:t>
      </w:r>
      <w:proofErr w:type="gramEnd"/>
      <w:r>
        <w:rPr>
          <w:sz w:val="24"/>
          <w:szCs w:val="24"/>
          <w:lang w:eastAsia="en-US"/>
        </w:rPr>
        <w:t xml:space="preserve"> рассмотреть возможность включения показателей эффективности деятельности профессиональных педагогических сообществ в критерии оценки эффективности и результативности деятельности руководителей муниципальных образовательных организаций.</w:t>
      </w:r>
    </w:p>
    <w:p w:rsidR="00A74C33" w:rsidRDefault="00A74C33" w:rsidP="006158A2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Контроль за</w:t>
      </w:r>
      <w:proofErr w:type="gramEnd"/>
      <w:r>
        <w:rPr>
          <w:sz w:val="24"/>
          <w:szCs w:val="24"/>
          <w:lang w:eastAsia="en-US"/>
        </w:rPr>
        <w:t xml:space="preserve"> исполнением приказа оставляю за собой.</w:t>
      </w:r>
    </w:p>
    <w:p w:rsidR="00A74C33" w:rsidRDefault="00A74C33" w:rsidP="00AE3150">
      <w:pPr>
        <w:rPr>
          <w:sz w:val="24"/>
          <w:szCs w:val="24"/>
          <w:lang w:eastAsia="en-US"/>
        </w:rPr>
      </w:pPr>
    </w:p>
    <w:p w:rsidR="00473BB9" w:rsidRDefault="00473BB9" w:rsidP="00AE3150">
      <w:pPr>
        <w:rPr>
          <w:sz w:val="24"/>
          <w:szCs w:val="24"/>
          <w:lang w:eastAsia="en-US"/>
        </w:rPr>
      </w:pPr>
    </w:p>
    <w:p w:rsidR="00473BB9" w:rsidRPr="00201D12" w:rsidRDefault="00473BB9" w:rsidP="00473BB9">
      <w:pPr>
        <w:jc w:val="both"/>
        <w:rPr>
          <w:sz w:val="24"/>
          <w:szCs w:val="24"/>
        </w:rPr>
      </w:pPr>
    </w:p>
    <w:p w:rsidR="00473BB9" w:rsidRPr="00201D12" w:rsidRDefault="00473BB9" w:rsidP="00473BB9">
      <w:pPr>
        <w:jc w:val="both"/>
        <w:rPr>
          <w:sz w:val="24"/>
          <w:szCs w:val="24"/>
        </w:rPr>
      </w:pPr>
      <w:r w:rsidRPr="00201D12">
        <w:rPr>
          <w:sz w:val="24"/>
          <w:szCs w:val="24"/>
        </w:rPr>
        <w:t>Началь</w:t>
      </w:r>
      <w:r>
        <w:rPr>
          <w:sz w:val="24"/>
          <w:szCs w:val="24"/>
        </w:rPr>
        <w:t xml:space="preserve">ник Управления            </w:t>
      </w:r>
      <w:r w:rsidRPr="00201D12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С.А. </w:t>
      </w:r>
      <w:proofErr w:type="spellStart"/>
      <w:r>
        <w:rPr>
          <w:sz w:val="24"/>
          <w:szCs w:val="24"/>
        </w:rPr>
        <w:t>Коротаева</w:t>
      </w:r>
      <w:proofErr w:type="spellEnd"/>
    </w:p>
    <w:p w:rsidR="00473BB9" w:rsidRDefault="00473BB9" w:rsidP="00AE3150">
      <w:pPr>
        <w:rPr>
          <w:sz w:val="24"/>
          <w:szCs w:val="24"/>
          <w:lang w:eastAsia="en-US"/>
        </w:rPr>
      </w:pPr>
    </w:p>
    <w:p w:rsidR="00A74C33" w:rsidRDefault="00A74C33" w:rsidP="00AE3150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0C4F19" w:rsidRDefault="00A74C33" w:rsidP="00AE3150">
      <w:pPr>
        <w:tabs>
          <w:tab w:val="left" w:pos="1134"/>
        </w:tabs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Приложение 1</w:t>
      </w:r>
    </w:p>
    <w:p w:rsidR="00A74C33" w:rsidRDefault="00A74C33" w:rsidP="00AE3150">
      <w:pPr>
        <w:tabs>
          <w:tab w:val="left" w:pos="1134"/>
        </w:tabs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 приказу Управления образования </w:t>
      </w:r>
    </w:p>
    <w:p w:rsidR="00A74C33" w:rsidRDefault="00A74C33" w:rsidP="00AE3150">
      <w:pPr>
        <w:tabs>
          <w:tab w:val="left" w:pos="1134"/>
        </w:tabs>
        <w:contextualSpacing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Администрации города Ижевска</w:t>
      </w:r>
    </w:p>
    <w:p w:rsidR="00A74C33" w:rsidRDefault="00A74C33" w:rsidP="00AE3150">
      <w:pPr>
        <w:tabs>
          <w:tab w:val="left" w:pos="1134"/>
        </w:tabs>
        <w:contextualSpacing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 ___ от «____» _______ 202</w:t>
      </w:r>
      <w:r w:rsidR="00F30285">
        <w:rPr>
          <w:sz w:val="24"/>
          <w:szCs w:val="24"/>
          <w:lang w:eastAsia="en-US"/>
        </w:rPr>
        <w:t>4</w:t>
      </w:r>
      <w:r>
        <w:rPr>
          <w:sz w:val="24"/>
          <w:szCs w:val="24"/>
          <w:lang w:eastAsia="en-US"/>
        </w:rPr>
        <w:t xml:space="preserve"> г.</w:t>
      </w:r>
    </w:p>
    <w:p w:rsidR="00A74C33" w:rsidRDefault="00A74C33" w:rsidP="00AE3150">
      <w:pPr>
        <w:rPr>
          <w:b/>
          <w:sz w:val="24"/>
          <w:szCs w:val="24"/>
          <w:lang w:eastAsia="en-US"/>
        </w:rPr>
      </w:pPr>
    </w:p>
    <w:p w:rsidR="00A74C33" w:rsidRDefault="00A74C33" w:rsidP="00AE3150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Положение </w:t>
      </w:r>
    </w:p>
    <w:p w:rsidR="00A74C33" w:rsidRDefault="00A74C33" w:rsidP="00AE3150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 профессиональных </w:t>
      </w:r>
      <w:r w:rsidR="00F30285">
        <w:rPr>
          <w:b/>
          <w:sz w:val="24"/>
          <w:szCs w:val="24"/>
          <w:lang w:eastAsia="en-US"/>
        </w:rPr>
        <w:t>педагогических сообществах в муниципальной системе образования города Ижевска</w:t>
      </w:r>
    </w:p>
    <w:p w:rsidR="00F30285" w:rsidRDefault="00F30285" w:rsidP="00AE3150">
      <w:pPr>
        <w:jc w:val="center"/>
        <w:rPr>
          <w:b/>
          <w:sz w:val="24"/>
          <w:szCs w:val="24"/>
          <w:lang w:eastAsia="en-US"/>
        </w:rPr>
      </w:pPr>
    </w:p>
    <w:p w:rsidR="00A74C33" w:rsidRDefault="00A74C33" w:rsidP="00AE3150">
      <w:pPr>
        <w:pStyle w:val="Heading1"/>
        <w:numPr>
          <w:ilvl w:val="0"/>
          <w:numId w:val="3"/>
        </w:numPr>
        <w:tabs>
          <w:tab w:val="left" w:pos="3980"/>
        </w:tabs>
        <w:spacing w:before="61"/>
        <w:ind w:left="0" w:hanging="361"/>
        <w:jc w:val="center"/>
        <w:rPr>
          <w:sz w:val="24"/>
          <w:szCs w:val="24"/>
        </w:rPr>
      </w:pPr>
      <w:r>
        <w:rPr>
          <w:sz w:val="24"/>
          <w:szCs w:val="24"/>
        </w:rPr>
        <w:t>Общие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 w:rsidR="00A74C33" w:rsidRDefault="00A74C33" w:rsidP="00AE3150">
      <w:pPr>
        <w:pStyle w:val="a5"/>
        <w:widowControl w:val="0"/>
        <w:numPr>
          <w:ilvl w:val="1"/>
          <w:numId w:val="4"/>
        </w:numPr>
        <w:tabs>
          <w:tab w:val="left" w:pos="533"/>
        </w:tabs>
        <w:autoSpaceDE w:val="0"/>
        <w:autoSpaceDN w:val="0"/>
        <w:spacing w:before="2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о профессиональных педагогических сообществах </w:t>
      </w:r>
      <w:r w:rsidR="00F30285">
        <w:rPr>
          <w:sz w:val="24"/>
          <w:szCs w:val="24"/>
        </w:rPr>
        <w:t>в муниципальной системе образования города Ижевска</w:t>
      </w:r>
      <w:r>
        <w:rPr>
          <w:sz w:val="24"/>
          <w:szCs w:val="24"/>
        </w:rPr>
        <w:t xml:space="preserve"> 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Положение) определяет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задачи, принципы</w:t>
      </w:r>
      <w:r>
        <w:rPr>
          <w:spacing w:val="1"/>
          <w:sz w:val="24"/>
          <w:szCs w:val="24"/>
        </w:rPr>
        <w:t xml:space="preserve">, </w:t>
      </w:r>
      <w:r w:rsidR="00DC0E16">
        <w:rPr>
          <w:spacing w:val="1"/>
          <w:sz w:val="24"/>
          <w:szCs w:val="24"/>
        </w:rPr>
        <w:t>участников</w:t>
      </w:r>
      <w:r w:rsidR="004C56F2">
        <w:rPr>
          <w:spacing w:val="1"/>
          <w:sz w:val="24"/>
          <w:szCs w:val="24"/>
        </w:rPr>
        <w:t>,</w:t>
      </w:r>
      <w:r w:rsidR="00B32B73">
        <w:rPr>
          <w:spacing w:val="1"/>
          <w:sz w:val="24"/>
          <w:szCs w:val="24"/>
        </w:rPr>
        <w:t xml:space="preserve"> </w:t>
      </w:r>
      <w:r w:rsidR="00DC0E16">
        <w:rPr>
          <w:spacing w:val="1"/>
          <w:sz w:val="24"/>
          <w:szCs w:val="24"/>
        </w:rPr>
        <w:t xml:space="preserve">процессы и </w:t>
      </w:r>
      <w:r>
        <w:rPr>
          <w:sz w:val="24"/>
          <w:szCs w:val="24"/>
        </w:rPr>
        <w:t xml:space="preserve">формы </w:t>
      </w:r>
      <w:r w:rsidR="00DC0E16">
        <w:rPr>
          <w:sz w:val="24"/>
          <w:szCs w:val="24"/>
        </w:rPr>
        <w:t>функционирования,</w:t>
      </w:r>
      <w:r w:rsidR="00B32B73">
        <w:rPr>
          <w:sz w:val="24"/>
          <w:szCs w:val="24"/>
        </w:rPr>
        <w:t xml:space="preserve"> </w:t>
      </w:r>
      <w:r w:rsidR="00DC0E16">
        <w:rPr>
          <w:sz w:val="24"/>
          <w:szCs w:val="24"/>
        </w:rPr>
        <w:t xml:space="preserve">сферу ответственности и оценку эффективности деятельности  профессиональных педагогических сообществ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>
        <w:rPr>
          <w:spacing w:val="1"/>
          <w:sz w:val="24"/>
          <w:szCs w:val="24"/>
        </w:rPr>
        <w:t xml:space="preserve"> </w:t>
      </w:r>
      <w:r w:rsidR="00DC0E16">
        <w:rPr>
          <w:sz w:val="24"/>
          <w:szCs w:val="24"/>
        </w:rPr>
        <w:t>Ижевска.</w:t>
      </w:r>
    </w:p>
    <w:p w:rsidR="007C1AEC" w:rsidRDefault="007C1AEC" w:rsidP="00AE3150">
      <w:pPr>
        <w:pStyle w:val="a5"/>
        <w:widowControl w:val="0"/>
        <w:numPr>
          <w:ilvl w:val="1"/>
          <w:numId w:val="4"/>
        </w:numPr>
        <w:tabs>
          <w:tab w:val="left" w:pos="533"/>
        </w:tabs>
        <w:autoSpaceDE w:val="0"/>
        <w:autoSpaceDN w:val="0"/>
        <w:spacing w:before="2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Профессиональные педагогические сообщества (далее </w:t>
      </w:r>
      <w:r w:rsidR="00AE3150">
        <w:rPr>
          <w:sz w:val="24"/>
          <w:szCs w:val="24"/>
        </w:rPr>
        <w:t>сообщества</w:t>
      </w:r>
      <w:r>
        <w:rPr>
          <w:sz w:val="24"/>
          <w:szCs w:val="24"/>
        </w:rPr>
        <w:t xml:space="preserve">) – это </w:t>
      </w:r>
      <w:r w:rsidR="004C56F2">
        <w:rPr>
          <w:sz w:val="24"/>
          <w:szCs w:val="24"/>
        </w:rPr>
        <w:t xml:space="preserve">объединения педагогических работников и </w:t>
      </w:r>
      <w:r w:rsidR="00973043">
        <w:rPr>
          <w:sz w:val="24"/>
          <w:szCs w:val="24"/>
        </w:rPr>
        <w:t xml:space="preserve">управленческих кадров </w:t>
      </w:r>
      <w:r w:rsidR="00F27867">
        <w:rPr>
          <w:sz w:val="24"/>
          <w:szCs w:val="24"/>
        </w:rPr>
        <w:t>с общими ценностями, профессиональными ориентирами, нормами мышления, поведения и взаимодействия, формирующими профессиональную среду на муниципальном уровне.</w:t>
      </w:r>
    </w:p>
    <w:p w:rsidR="00A74C33" w:rsidRDefault="00A74C33" w:rsidP="00AE3150">
      <w:pPr>
        <w:pStyle w:val="a5"/>
        <w:widowControl w:val="0"/>
        <w:numPr>
          <w:ilvl w:val="1"/>
          <w:numId w:val="4"/>
        </w:numPr>
        <w:tabs>
          <w:tab w:val="left" w:pos="533"/>
        </w:tabs>
        <w:autoSpaceDE w:val="0"/>
        <w:autoSpaceDN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Нормативной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базой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A74C33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t>Федеральный закон от 29 декабря 2012 года №273-ФЗ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A74C33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t>Приказ Министерства образования и науки Удмуртской Республики от 01</w:t>
      </w:r>
      <w:r>
        <w:rPr>
          <w:spacing w:val="-67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образования</w:t>
      </w:r>
      <w:r>
        <w:rPr>
          <w:spacing w:val="-1"/>
        </w:rPr>
        <w:t xml:space="preserve"> </w:t>
      </w:r>
      <w:r>
        <w:t>Удмуртской Республики»;</w:t>
      </w:r>
    </w:p>
    <w:p w:rsidR="00A74C33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t xml:space="preserve">Приказ Министерства образования и науки Удмуртской Республики от </w:t>
      </w:r>
      <w:r w:rsidR="006C5861">
        <w:t>0</w:t>
      </w:r>
      <w:r>
        <w:t>6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 w:rsidR="00940EDB">
        <w:t>№</w:t>
      </w:r>
      <w:r>
        <w:rPr>
          <w:spacing w:val="1"/>
        </w:rPr>
        <w:t xml:space="preserve"> </w:t>
      </w:r>
      <w:r>
        <w:t>0923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 Удмуртской Республики»;</w:t>
      </w:r>
    </w:p>
    <w:p w:rsidR="00A74C33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 w:rsidRPr="003F6646">
        <w:t>Приказ</w:t>
      </w:r>
      <w:r>
        <w:rPr>
          <w:color w:val="000000"/>
          <w:spacing w:val="-1"/>
        </w:rPr>
        <w:t xml:space="preserve"> Министерства образования и науки Удмуртской Республики от 03 марта 2023 г</w:t>
      </w:r>
      <w:r w:rsidR="00940EDB">
        <w:rPr>
          <w:color w:val="000000"/>
          <w:spacing w:val="-1"/>
        </w:rPr>
        <w:t>ода</w:t>
      </w:r>
      <w:r>
        <w:rPr>
          <w:color w:val="000000"/>
          <w:spacing w:val="-1"/>
        </w:rPr>
        <w:t xml:space="preserve"> № 320 «Об утверждении Положения об индивидуальном маршруте педагогических работников и управленческих кадров Удмуртской Республики»;</w:t>
      </w:r>
    </w:p>
    <w:p w:rsidR="00A74C33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rPr>
          <w:lang w:eastAsia="en-US"/>
        </w:rPr>
        <w:t xml:space="preserve">Приказ Министерства образования и науки Удмуртской Республики №892 от 19 июня 2023 года «О внесении изменений в приказ Министерства образования и науки Удмуртской Республики от </w:t>
      </w:r>
      <w:r w:rsidR="00940EDB">
        <w:rPr>
          <w:lang w:eastAsia="en-US"/>
        </w:rPr>
        <w:t xml:space="preserve">№1077 </w:t>
      </w:r>
      <w:r>
        <w:rPr>
          <w:lang w:eastAsia="en-US"/>
        </w:rPr>
        <w:t>21 июля 2021 года «Об утверждении Концепции создания единой системы научно-методического сопровождения педагогических работников и управленческих кадров в Удмуртской Республике»;</w:t>
      </w:r>
    </w:p>
    <w:p w:rsidR="00A74C33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rPr>
          <w:lang w:eastAsia="en-US"/>
        </w:rPr>
        <w:t xml:space="preserve">Приказ </w:t>
      </w:r>
      <w:proofErr w:type="gramStart"/>
      <w:r>
        <w:rPr>
          <w:lang w:eastAsia="en-US"/>
        </w:rPr>
        <w:t>Заместителя Главы Администрации города Ижевска</w:t>
      </w:r>
      <w:proofErr w:type="gramEnd"/>
      <w:r>
        <w:rPr>
          <w:lang w:eastAsia="en-US"/>
        </w:rPr>
        <w:t xml:space="preserve"> </w:t>
      </w:r>
      <w:r w:rsidR="00043EB9">
        <w:rPr>
          <w:lang w:eastAsia="en-US"/>
        </w:rPr>
        <w:t xml:space="preserve">№134п </w:t>
      </w:r>
      <w:r>
        <w:rPr>
          <w:lang w:eastAsia="en-US"/>
        </w:rPr>
        <w:t xml:space="preserve">от 22 июня 2022 года «О назначении ответственных за реализацию Соглашения о сотрудничестве </w:t>
      </w:r>
      <w:r w:rsidR="00043EB9">
        <w:rPr>
          <w:lang w:eastAsia="en-US"/>
        </w:rPr>
        <w:t xml:space="preserve">№02-25/45-26 </w:t>
      </w:r>
      <w:r>
        <w:rPr>
          <w:lang w:eastAsia="en-US"/>
        </w:rPr>
        <w:t xml:space="preserve">13 </w:t>
      </w:r>
      <w:r w:rsidR="00043EB9">
        <w:rPr>
          <w:lang w:eastAsia="en-US"/>
        </w:rPr>
        <w:t xml:space="preserve">от </w:t>
      </w:r>
      <w:r>
        <w:rPr>
          <w:lang w:eastAsia="en-US"/>
        </w:rPr>
        <w:t>сентября 2021 года, заключенного между Администрацией города Ижевска, Министерством образования и науки Удмуртской Республики и автономным образовательным учреждением дополнительного профессионального образования Удмуртской Республики «Институт развития образования»;</w:t>
      </w:r>
    </w:p>
    <w:p w:rsidR="00A74C33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rPr>
          <w:lang w:eastAsia="en-US"/>
        </w:rPr>
        <w:t xml:space="preserve">Приказ </w:t>
      </w:r>
      <w:proofErr w:type="gramStart"/>
      <w:r>
        <w:rPr>
          <w:lang w:eastAsia="en-US"/>
        </w:rPr>
        <w:t>Управления образования Администрации города Ижевска</w:t>
      </w:r>
      <w:proofErr w:type="gramEnd"/>
      <w:r>
        <w:rPr>
          <w:lang w:eastAsia="en-US"/>
        </w:rPr>
        <w:t xml:space="preserve"> об организации методической работы в системе образования муниципального образования «Город Ижевск» № 281 от 15</w:t>
      </w:r>
      <w:r w:rsidR="00940EDB">
        <w:rPr>
          <w:lang w:eastAsia="en-US"/>
        </w:rPr>
        <w:t xml:space="preserve"> июня </w:t>
      </w:r>
      <w:r>
        <w:rPr>
          <w:lang w:eastAsia="en-US"/>
        </w:rPr>
        <w:t>2021 г</w:t>
      </w:r>
      <w:r w:rsidR="00940EDB">
        <w:rPr>
          <w:lang w:eastAsia="en-US"/>
        </w:rPr>
        <w:t>ода</w:t>
      </w:r>
      <w:r>
        <w:rPr>
          <w:lang w:eastAsia="en-US"/>
        </w:rPr>
        <w:t xml:space="preserve"> «Об организации методической работы в системе образования муниципального образования «Город Ижевск».</w:t>
      </w:r>
    </w:p>
    <w:p w:rsidR="00B32B73" w:rsidRDefault="00B32B73" w:rsidP="00AE3150">
      <w:pPr>
        <w:pStyle w:val="a5"/>
        <w:widowControl w:val="0"/>
        <w:tabs>
          <w:tab w:val="left" w:pos="1253"/>
        </w:tabs>
        <w:autoSpaceDE w:val="0"/>
        <w:autoSpaceDN w:val="0"/>
        <w:spacing w:before="22"/>
        <w:ind w:left="0"/>
        <w:jc w:val="both"/>
        <w:rPr>
          <w:sz w:val="24"/>
          <w:szCs w:val="24"/>
        </w:rPr>
      </w:pPr>
    </w:p>
    <w:p w:rsidR="007C1AEC" w:rsidRPr="007C1AEC" w:rsidRDefault="00A74C33" w:rsidP="00AE3150">
      <w:pPr>
        <w:pStyle w:val="Heading1"/>
        <w:numPr>
          <w:ilvl w:val="0"/>
          <w:numId w:val="3"/>
        </w:numPr>
        <w:tabs>
          <w:tab w:val="left" w:pos="1294"/>
        </w:tabs>
        <w:spacing w:before="69"/>
        <w:ind w:left="0" w:hanging="361"/>
        <w:jc w:val="center"/>
        <w:rPr>
          <w:sz w:val="24"/>
          <w:szCs w:val="24"/>
        </w:rPr>
      </w:pPr>
      <w:r>
        <w:rPr>
          <w:sz w:val="24"/>
          <w:szCs w:val="24"/>
        </w:rPr>
        <w:t>Цели,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принципы</w:t>
      </w:r>
      <w:r>
        <w:rPr>
          <w:spacing w:val="-3"/>
          <w:sz w:val="24"/>
          <w:szCs w:val="24"/>
        </w:rPr>
        <w:t xml:space="preserve"> </w:t>
      </w:r>
      <w:r w:rsidR="00DF6D34">
        <w:rPr>
          <w:spacing w:val="-3"/>
          <w:sz w:val="24"/>
          <w:szCs w:val="24"/>
        </w:rPr>
        <w:t xml:space="preserve">функционирования </w:t>
      </w:r>
      <w:r w:rsidR="00DF6D34">
        <w:rPr>
          <w:sz w:val="24"/>
          <w:szCs w:val="24"/>
        </w:rPr>
        <w:t>сообществ</w:t>
      </w:r>
    </w:p>
    <w:p w:rsidR="00A74C33" w:rsidRDefault="00A74C33" w:rsidP="00AE3150">
      <w:pPr>
        <w:pStyle w:val="a5"/>
        <w:widowControl w:val="0"/>
        <w:numPr>
          <w:ilvl w:val="1"/>
          <w:numId w:val="5"/>
        </w:numPr>
        <w:tabs>
          <w:tab w:val="left" w:pos="533"/>
        </w:tabs>
        <w:autoSpaceDE w:val="0"/>
        <w:autoSpaceDN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Целью</w:t>
      </w:r>
      <w:r>
        <w:rPr>
          <w:spacing w:val="1"/>
          <w:sz w:val="24"/>
          <w:szCs w:val="24"/>
        </w:rPr>
        <w:t xml:space="preserve"> </w:t>
      </w:r>
      <w:r w:rsidR="00DF6D34">
        <w:rPr>
          <w:sz w:val="24"/>
          <w:szCs w:val="24"/>
        </w:rPr>
        <w:t>функционирования</w:t>
      </w:r>
      <w:r>
        <w:rPr>
          <w:spacing w:val="1"/>
          <w:sz w:val="24"/>
          <w:szCs w:val="24"/>
        </w:rPr>
        <w:t xml:space="preserve"> </w:t>
      </w:r>
      <w:r w:rsidR="00DF6D34">
        <w:rPr>
          <w:sz w:val="24"/>
          <w:szCs w:val="24"/>
        </w:rPr>
        <w:t xml:space="preserve">сообществ является </w:t>
      </w:r>
      <w:r w:rsidR="00A4461D">
        <w:rPr>
          <w:sz w:val="24"/>
          <w:szCs w:val="24"/>
        </w:rPr>
        <w:t xml:space="preserve">вовлечение педагогических работников и </w:t>
      </w:r>
      <w:r w:rsidR="00A4461D">
        <w:rPr>
          <w:sz w:val="24"/>
          <w:szCs w:val="24"/>
        </w:rPr>
        <w:lastRenderedPageBreak/>
        <w:t xml:space="preserve">управленческих кадров в совместную деятельность для </w:t>
      </w:r>
      <w:r w:rsidR="00DF6D34">
        <w:rPr>
          <w:sz w:val="24"/>
          <w:szCs w:val="24"/>
        </w:rPr>
        <w:t>повышени</w:t>
      </w:r>
      <w:r w:rsidR="00A4461D">
        <w:rPr>
          <w:sz w:val="24"/>
          <w:szCs w:val="24"/>
        </w:rPr>
        <w:t>я</w:t>
      </w:r>
      <w:r w:rsidR="00DF6D34">
        <w:rPr>
          <w:sz w:val="24"/>
          <w:szCs w:val="24"/>
        </w:rPr>
        <w:t xml:space="preserve"> качества образования</w:t>
      </w:r>
      <w:r>
        <w:rPr>
          <w:sz w:val="24"/>
          <w:szCs w:val="24"/>
        </w:rPr>
        <w:t>.</w:t>
      </w:r>
    </w:p>
    <w:p w:rsidR="00A74C33" w:rsidRDefault="00A74C33" w:rsidP="00AE3150">
      <w:pPr>
        <w:pStyle w:val="a5"/>
        <w:widowControl w:val="0"/>
        <w:numPr>
          <w:ilvl w:val="1"/>
          <w:numId w:val="5"/>
        </w:numPr>
        <w:tabs>
          <w:tab w:val="left" w:pos="533"/>
        </w:tabs>
        <w:autoSpaceDE w:val="0"/>
        <w:autoSpaceDN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Задачи</w:t>
      </w:r>
      <w:r>
        <w:rPr>
          <w:spacing w:val="-5"/>
          <w:sz w:val="24"/>
          <w:szCs w:val="24"/>
        </w:rPr>
        <w:t xml:space="preserve"> </w:t>
      </w:r>
      <w:r w:rsidR="004C5E88">
        <w:rPr>
          <w:sz w:val="24"/>
          <w:szCs w:val="24"/>
        </w:rPr>
        <w:t>функционирования</w:t>
      </w:r>
      <w:r w:rsidR="006158A2">
        <w:rPr>
          <w:sz w:val="24"/>
          <w:szCs w:val="24"/>
        </w:rPr>
        <w:t xml:space="preserve"> сообществ</w:t>
      </w:r>
      <w:r>
        <w:rPr>
          <w:sz w:val="24"/>
          <w:szCs w:val="24"/>
        </w:rPr>
        <w:t>:</w:t>
      </w:r>
    </w:p>
    <w:p w:rsidR="00A1036A" w:rsidRDefault="00A1036A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t>обобщение, трансляция, диссеминация педагогического и управленческого опыта;</w:t>
      </w:r>
    </w:p>
    <w:p w:rsidR="00A1036A" w:rsidRDefault="00A1036A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t>создание условий для горизонтального обучения;</w:t>
      </w:r>
    </w:p>
    <w:p w:rsidR="00A74C33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t>развитие профессиональных компетенций педагогических и 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организаций;</w:t>
      </w:r>
    </w:p>
    <w:p w:rsidR="00A74C33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t>обеспечение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деятельности педагогических и руководящих работников образовательных</w:t>
      </w:r>
      <w:r>
        <w:rPr>
          <w:spacing w:val="-67"/>
        </w:rPr>
        <w:t xml:space="preserve"> </w:t>
      </w:r>
      <w:r>
        <w:t>организаций;</w:t>
      </w:r>
    </w:p>
    <w:p w:rsidR="00A74C33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t>наполнение индивидуальных образовательных маршрутов (далее ИОМ);</w:t>
      </w:r>
    </w:p>
    <w:p w:rsidR="00A74C33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t>создание</w:t>
      </w:r>
      <w:r>
        <w:rPr>
          <w:spacing w:val="1"/>
        </w:rPr>
        <w:t xml:space="preserve"> </w:t>
      </w:r>
      <w:r w:rsidR="003E45BC">
        <w:rPr>
          <w:spacing w:val="1"/>
        </w:rPr>
        <w:t xml:space="preserve">методических </w:t>
      </w:r>
      <w:r>
        <w:t>продуктов,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приоритетных</w:t>
      </w:r>
      <w:r w:rsidR="00BB546D">
        <w:t xml:space="preserve"> </w:t>
      </w:r>
      <w:r>
        <w:rPr>
          <w:spacing w:val="-67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общего и дополнительного образования.</w:t>
      </w:r>
    </w:p>
    <w:p w:rsidR="00A74C33" w:rsidRDefault="00A74C33" w:rsidP="00AE3150">
      <w:pPr>
        <w:pStyle w:val="a5"/>
        <w:widowControl w:val="0"/>
        <w:numPr>
          <w:ilvl w:val="1"/>
          <w:numId w:val="5"/>
        </w:numPr>
        <w:tabs>
          <w:tab w:val="left" w:pos="533"/>
        </w:tabs>
        <w:autoSpaceDE w:val="0"/>
        <w:autoSpaceDN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Общие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 w:rsidR="006158A2">
        <w:rPr>
          <w:sz w:val="24"/>
          <w:szCs w:val="24"/>
        </w:rPr>
        <w:t xml:space="preserve"> </w:t>
      </w:r>
      <w:r w:rsidR="00DD7463">
        <w:rPr>
          <w:sz w:val="24"/>
          <w:szCs w:val="24"/>
        </w:rPr>
        <w:t>в рамках функционирования сообществ</w:t>
      </w:r>
      <w:r>
        <w:rPr>
          <w:sz w:val="24"/>
          <w:szCs w:val="24"/>
        </w:rPr>
        <w:t>:</w:t>
      </w:r>
    </w:p>
    <w:p w:rsidR="00A74C33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t>взаимная выгода от взаимодействия (принимая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вхождении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любая</w:t>
      </w:r>
      <w:r>
        <w:rPr>
          <w:spacing w:val="-67"/>
        </w:rPr>
        <w:t xml:space="preserve"> </w:t>
      </w:r>
      <w:r>
        <w:t>организация, в первую очередь, отвечает для себя на вопрос о том, какие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выгоды</w:t>
      </w:r>
      <w:r>
        <w:rPr>
          <w:spacing w:val="-1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этого взаимодействия);</w:t>
      </w:r>
    </w:p>
    <w:p w:rsidR="00A74C33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t>открытость,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участника в процесс взаимодействия, а также свободный выход из него в</w:t>
      </w:r>
      <w:r>
        <w:rPr>
          <w:spacing w:val="1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утраты</w:t>
      </w:r>
      <w:r>
        <w:rPr>
          <w:spacing w:val="-2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или выгоды;</w:t>
      </w:r>
    </w:p>
    <w:p w:rsidR="00A74C33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t>контактность,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r>
        <w:t>взаимодействие в ситуации очного или заочного общения с целью обмена</w:t>
      </w:r>
      <w:r>
        <w:rPr>
          <w:spacing w:val="1"/>
        </w:rPr>
        <w:t xml:space="preserve"> </w:t>
      </w:r>
      <w:r>
        <w:t>информационными,</w:t>
      </w:r>
      <w:r>
        <w:rPr>
          <w:spacing w:val="-3"/>
        </w:rPr>
        <w:t xml:space="preserve"> </w:t>
      </w:r>
      <w:r>
        <w:t>методическими,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ресурсами;</w:t>
      </w:r>
    </w:p>
    <w:p w:rsidR="00A74C33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t>единство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требующее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допускающее</w:t>
      </w:r>
      <w:r>
        <w:rPr>
          <w:spacing w:val="7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достижения;</w:t>
      </w:r>
    </w:p>
    <w:p w:rsidR="00A74C33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t>субъектная позиция участников взаимодействия (предполагает активную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выдвижением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предложений,</w:t>
      </w:r>
      <w:r>
        <w:rPr>
          <w:spacing w:val="7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двигаться</w:t>
      </w:r>
      <w:r>
        <w:rPr>
          <w:spacing w:val="-1"/>
        </w:rPr>
        <w:t xml:space="preserve"> </w:t>
      </w:r>
      <w:r>
        <w:t>вперед);</w:t>
      </w:r>
    </w:p>
    <w:p w:rsidR="00A74C33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t>взаимная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принятые</w:t>
      </w:r>
      <w:r>
        <w:rPr>
          <w:spacing w:val="-1"/>
        </w:rPr>
        <w:t xml:space="preserve"> </w:t>
      </w:r>
      <w:r w:rsidR="007C1AEC">
        <w:t>решения.</w:t>
      </w:r>
    </w:p>
    <w:p w:rsidR="00A74C33" w:rsidRDefault="00A74C33" w:rsidP="00AE3150">
      <w:pPr>
        <w:pStyle w:val="a3"/>
        <w:spacing w:before="7"/>
        <w:rPr>
          <w:sz w:val="24"/>
          <w:szCs w:val="24"/>
        </w:rPr>
      </w:pPr>
    </w:p>
    <w:p w:rsidR="00A74C33" w:rsidRDefault="001D450D" w:rsidP="00AE3150">
      <w:pPr>
        <w:pStyle w:val="Heading1"/>
        <w:numPr>
          <w:ilvl w:val="0"/>
          <w:numId w:val="3"/>
        </w:numPr>
        <w:tabs>
          <w:tab w:val="left" w:pos="2881"/>
        </w:tabs>
        <w:spacing w:before="1"/>
        <w:ind w:left="0" w:hanging="362"/>
        <w:jc w:val="center"/>
        <w:rPr>
          <w:sz w:val="24"/>
          <w:szCs w:val="24"/>
        </w:rPr>
      </w:pPr>
      <w:r>
        <w:rPr>
          <w:sz w:val="24"/>
          <w:szCs w:val="24"/>
        </w:rPr>
        <w:t>Участники сообществ</w:t>
      </w:r>
    </w:p>
    <w:p w:rsidR="00A74C33" w:rsidRDefault="001D450D" w:rsidP="00AE3150">
      <w:pPr>
        <w:pStyle w:val="a5"/>
        <w:widowControl w:val="0"/>
        <w:numPr>
          <w:ilvl w:val="1"/>
          <w:numId w:val="6"/>
        </w:numPr>
        <w:tabs>
          <w:tab w:val="left" w:pos="533"/>
        </w:tabs>
        <w:autoSpaceDE w:val="0"/>
        <w:autoSpaceDN w:val="0"/>
        <w:spacing w:before="2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Участниками</w:t>
      </w:r>
      <w:r w:rsidR="00A74C33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сообществ</w:t>
      </w:r>
      <w:r w:rsidR="00A74C33">
        <w:rPr>
          <w:sz w:val="24"/>
          <w:szCs w:val="24"/>
        </w:rPr>
        <w:t xml:space="preserve"> в муниципальной системе образования</w:t>
      </w:r>
      <w:r w:rsidR="00A74C33">
        <w:rPr>
          <w:spacing w:val="1"/>
          <w:sz w:val="24"/>
          <w:szCs w:val="24"/>
        </w:rPr>
        <w:t xml:space="preserve"> </w:t>
      </w:r>
      <w:r w:rsidR="00BB546D">
        <w:rPr>
          <w:sz w:val="24"/>
          <w:szCs w:val="24"/>
        </w:rPr>
        <w:t>являются</w:t>
      </w:r>
      <w:r w:rsidR="00A74C33">
        <w:rPr>
          <w:sz w:val="24"/>
          <w:szCs w:val="24"/>
        </w:rPr>
        <w:t>:</w:t>
      </w:r>
    </w:p>
    <w:p w:rsidR="00A74C33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t>Управлени</w:t>
      </w:r>
      <w:r w:rsidR="001D450D">
        <w:t>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Ижевска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Управление</w:t>
      </w:r>
      <w:r w:rsidR="008445BF">
        <w:t xml:space="preserve"> образования</w:t>
      </w:r>
      <w:r>
        <w:t>);</w:t>
      </w:r>
    </w:p>
    <w:p w:rsidR="00A74C33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t>Муниципальное автономное учреждение «Информационно-методический</w:t>
      </w:r>
      <w:r>
        <w:rPr>
          <w:spacing w:val="1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«Альтернатива»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ИМЦ «Альтернатива»</w:t>
      </w:r>
      <w:r>
        <w:t>);</w:t>
      </w:r>
    </w:p>
    <w:p w:rsidR="001D450D" w:rsidRDefault="00DD746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t>организации</w:t>
      </w:r>
      <w:r w:rsidR="001D450D">
        <w:t xml:space="preserve"> </w:t>
      </w:r>
      <w:r>
        <w:t xml:space="preserve">общего и </w:t>
      </w:r>
      <w:r w:rsidR="001D450D">
        <w:t xml:space="preserve">дополнительного </w:t>
      </w:r>
      <w:r>
        <w:t>образования;</w:t>
      </w:r>
    </w:p>
    <w:p w:rsidR="001D450D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 w:rsidR="001D450D">
        <w:t>;</w:t>
      </w:r>
    </w:p>
    <w:p w:rsidR="00A74C33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t>учреждения</w:t>
      </w:r>
      <w:r>
        <w:rPr>
          <w:spacing w:val="-1"/>
        </w:rPr>
        <w:t xml:space="preserve"> </w:t>
      </w:r>
      <w:r>
        <w:t>культуры и социальной</w:t>
      </w:r>
      <w:r>
        <w:rPr>
          <w:spacing w:val="-1"/>
        </w:rPr>
        <w:t xml:space="preserve"> </w:t>
      </w:r>
      <w:r>
        <w:t>сферы;</w:t>
      </w:r>
    </w:p>
    <w:p w:rsidR="00A74C33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t>коммерческие организации и предприятия (промышленные предприятия,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proofErr w:type="spellStart"/>
      <w:proofErr w:type="gramStart"/>
      <w:r>
        <w:t>бизнес-сообщества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1D450D">
        <w:t>т.п.)</w:t>
      </w:r>
      <w:r>
        <w:t>;</w:t>
      </w:r>
    </w:p>
    <w:p w:rsidR="00A74C33" w:rsidRDefault="00A74C33" w:rsidP="003F664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>
        <w:t>иные организации, обладающие потенциалом для</w:t>
      </w:r>
      <w:r>
        <w:rPr>
          <w:spacing w:val="1"/>
        </w:rPr>
        <w:t xml:space="preserve"> </w:t>
      </w:r>
      <w:r>
        <w:t>достижения целей 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задач взаимодействия.</w:t>
      </w:r>
    </w:p>
    <w:p w:rsidR="00A74C33" w:rsidRDefault="00A74C33" w:rsidP="00AE3150">
      <w:pPr>
        <w:pStyle w:val="a3"/>
        <w:spacing w:before="5"/>
        <w:rPr>
          <w:sz w:val="24"/>
          <w:szCs w:val="24"/>
        </w:rPr>
      </w:pPr>
    </w:p>
    <w:p w:rsidR="004C7977" w:rsidRDefault="004C7977" w:rsidP="00AE3150">
      <w:pPr>
        <w:pStyle w:val="a5"/>
        <w:widowControl w:val="0"/>
        <w:tabs>
          <w:tab w:val="left" w:pos="1253"/>
        </w:tabs>
        <w:autoSpaceDE w:val="0"/>
        <w:autoSpaceDN w:val="0"/>
        <w:spacing w:before="2"/>
        <w:ind w:left="0"/>
        <w:jc w:val="right"/>
        <w:rPr>
          <w:sz w:val="24"/>
          <w:szCs w:val="24"/>
        </w:rPr>
      </w:pPr>
    </w:p>
    <w:p w:rsidR="004C7977" w:rsidRDefault="004C7977" w:rsidP="00AE3150">
      <w:pPr>
        <w:pStyle w:val="Heading1"/>
        <w:numPr>
          <w:ilvl w:val="0"/>
          <w:numId w:val="3"/>
        </w:numPr>
        <w:tabs>
          <w:tab w:val="left" w:pos="3037"/>
        </w:tabs>
        <w:spacing w:before="1"/>
        <w:ind w:left="0" w:hanging="342"/>
        <w:jc w:val="center"/>
        <w:rPr>
          <w:sz w:val="24"/>
          <w:szCs w:val="24"/>
        </w:rPr>
      </w:pPr>
      <w:r>
        <w:rPr>
          <w:sz w:val="24"/>
          <w:szCs w:val="24"/>
        </w:rPr>
        <w:t>Процессы,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реализуемые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3"/>
          <w:sz w:val="24"/>
          <w:szCs w:val="24"/>
        </w:rPr>
        <w:t xml:space="preserve"> </w:t>
      </w:r>
      <w:r w:rsidR="00DD7463">
        <w:rPr>
          <w:sz w:val="24"/>
          <w:szCs w:val="24"/>
        </w:rPr>
        <w:t>функционирования</w:t>
      </w:r>
      <w:r w:rsidR="00AE3150">
        <w:rPr>
          <w:sz w:val="24"/>
          <w:szCs w:val="24"/>
        </w:rPr>
        <w:t xml:space="preserve"> сообществ</w:t>
      </w:r>
    </w:p>
    <w:p w:rsidR="004C7977" w:rsidRDefault="00DD7463" w:rsidP="00AE3150">
      <w:pPr>
        <w:pStyle w:val="a5"/>
        <w:widowControl w:val="0"/>
        <w:numPr>
          <w:ilvl w:val="1"/>
          <w:numId w:val="28"/>
        </w:numPr>
        <w:tabs>
          <w:tab w:val="left" w:pos="533"/>
        </w:tabs>
        <w:autoSpaceDE w:val="0"/>
        <w:autoSpaceDN w:val="0"/>
        <w:spacing w:before="26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4C7977">
        <w:rPr>
          <w:sz w:val="24"/>
          <w:szCs w:val="24"/>
        </w:rPr>
        <w:t>бучени</w:t>
      </w:r>
      <w:r>
        <w:rPr>
          <w:sz w:val="24"/>
          <w:szCs w:val="24"/>
        </w:rPr>
        <w:t>е</w:t>
      </w:r>
      <w:r w:rsidR="004C7977">
        <w:rPr>
          <w:sz w:val="24"/>
          <w:szCs w:val="24"/>
        </w:rPr>
        <w:t>,</w:t>
      </w:r>
      <w:r w:rsidR="004C7977">
        <w:rPr>
          <w:spacing w:val="1"/>
          <w:sz w:val="24"/>
          <w:szCs w:val="24"/>
        </w:rPr>
        <w:t xml:space="preserve"> </w:t>
      </w:r>
      <w:proofErr w:type="spellStart"/>
      <w:r w:rsidR="004C7977">
        <w:rPr>
          <w:sz w:val="24"/>
          <w:szCs w:val="24"/>
        </w:rPr>
        <w:t>взаимообучени</w:t>
      </w:r>
      <w:r>
        <w:rPr>
          <w:sz w:val="24"/>
          <w:szCs w:val="24"/>
        </w:rPr>
        <w:t>е</w:t>
      </w:r>
      <w:proofErr w:type="spellEnd"/>
      <w:r w:rsidR="004C7977">
        <w:rPr>
          <w:sz w:val="24"/>
          <w:szCs w:val="24"/>
        </w:rPr>
        <w:t>,</w:t>
      </w:r>
      <w:r w:rsidR="004C7977">
        <w:rPr>
          <w:spacing w:val="1"/>
          <w:sz w:val="24"/>
          <w:szCs w:val="24"/>
        </w:rPr>
        <w:t xml:space="preserve"> </w:t>
      </w:r>
      <w:r w:rsidR="004C7977">
        <w:rPr>
          <w:sz w:val="24"/>
          <w:szCs w:val="24"/>
        </w:rPr>
        <w:t>совместно</w:t>
      </w:r>
      <w:r w:rsidR="000F5172">
        <w:rPr>
          <w:sz w:val="24"/>
          <w:szCs w:val="24"/>
        </w:rPr>
        <w:t>е</w:t>
      </w:r>
      <w:r w:rsidR="004C7977">
        <w:rPr>
          <w:spacing w:val="1"/>
          <w:sz w:val="24"/>
          <w:szCs w:val="24"/>
        </w:rPr>
        <w:t xml:space="preserve"> </w:t>
      </w:r>
      <w:r w:rsidR="004C7977">
        <w:rPr>
          <w:sz w:val="24"/>
          <w:szCs w:val="24"/>
        </w:rPr>
        <w:t>изучени</w:t>
      </w:r>
      <w:r>
        <w:rPr>
          <w:sz w:val="24"/>
          <w:szCs w:val="24"/>
        </w:rPr>
        <w:t>е</w:t>
      </w:r>
      <w:r w:rsidR="004C7977">
        <w:rPr>
          <w:spacing w:val="1"/>
          <w:sz w:val="24"/>
          <w:szCs w:val="24"/>
        </w:rPr>
        <w:t xml:space="preserve"> </w:t>
      </w:r>
      <w:r w:rsidR="004C7977">
        <w:rPr>
          <w:sz w:val="24"/>
          <w:szCs w:val="24"/>
        </w:rPr>
        <w:t>(обсуждени</w:t>
      </w:r>
      <w:r>
        <w:rPr>
          <w:sz w:val="24"/>
          <w:szCs w:val="24"/>
        </w:rPr>
        <w:t>е</w:t>
      </w:r>
      <w:r w:rsidR="004C7977">
        <w:rPr>
          <w:sz w:val="24"/>
          <w:szCs w:val="24"/>
        </w:rPr>
        <w:t>,</w:t>
      </w:r>
      <w:r w:rsidR="004C7977">
        <w:rPr>
          <w:spacing w:val="1"/>
          <w:sz w:val="24"/>
          <w:szCs w:val="24"/>
        </w:rPr>
        <w:t xml:space="preserve"> </w:t>
      </w:r>
      <w:r w:rsidR="004C7977">
        <w:rPr>
          <w:sz w:val="24"/>
          <w:szCs w:val="24"/>
        </w:rPr>
        <w:t>обмен)</w:t>
      </w:r>
      <w:r w:rsidR="004C7977">
        <w:rPr>
          <w:spacing w:val="1"/>
          <w:sz w:val="24"/>
          <w:szCs w:val="24"/>
        </w:rPr>
        <w:t xml:space="preserve"> </w:t>
      </w:r>
      <w:r w:rsidR="004C7977">
        <w:rPr>
          <w:sz w:val="24"/>
          <w:szCs w:val="24"/>
        </w:rPr>
        <w:t>опыт</w:t>
      </w:r>
      <w:r w:rsidR="000F5172">
        <w:rPr>
          <w:sz w:val="24"/>
          <w:szCs w:val="24"/>
        </w:rPr>
        <w:t>а</w:t>
      </w:r>
      <w:r w:rsidR="004C7977">
        <w:rPr>
          <w:sz w:val="24"/>
          <w:szCs w:val="24"/>
        </w:rPr>
        <w:t>,</w:t>
      </w:r>
      <w:r w:rsidR="004C7977">
        <w:rPr>
          <w:spacing w:val="1"/>
          <w:sz w:val="24"/>
          <w:szCs w:val="24"/>
        </w:rPr>
        <w:t xml:space="preserve"> </w:t>
      </w:r>
      <w:r w:rsidR="004C7977">
        <w:rPr>
          <w:sz w:val="24"/>
          <w:szCs w:val="24"/>
        </w:rPr>
        <w:t>исследовани</w:t>
      </w:r>
      <w:r>
        <w:rPr>
          <w:sz w:val="24"/>
          <w:szCs w:val="24"/>
        </w:rPr>
        <w:t>е</w:t>
      </w:r>
      <w:r w:rsidR="004C7977">
        <w:rPr>
          <w:sz w:val="24"/>
          <w:szCs w:val="24"/>
        </w:rPr>
        <w:t>,</w:t>
      </w:r>
      <w:r w:rsidR="004C7977">
        <w:rPr>
          <w:spacing w:val="-1"/>
          <w:sz w:val="24"/>
          <w:szCs w:val="24"/>
        </w:rPr>
        <w:t xml:space="preserve"> </w:t>
      </w:r>
      <w:r w:rsidR="004C7977">
        <w:rPr>
          <w:sz w:val="24"/>
          <w:szCs w:val="24"/>
        </w:rPr>
        <w:t>проектировани</w:t>
      </w:r>
      <w:r>
        <w:rPr>
          <w:sz w:val="24"/>
          <w:szCs w:val="24"/>
        </w:rPr>
        <w:t>е</w:t>
      </w:r>
      <w:r w:rsidR="004C7977">
        <w:rPr>
          <w:sz w:val="24"/>
          <w:szCs w:val="24"/>
        </w:rPr>
        <w:t xml:space="preserve"> и</w:t>
      </w:r>
      <w:r w:rsidR="004C7977">
        <w:rPr>
          <w:spacing w:val="-3"/>
          <w:sz w:val="24"/>
          <w:szCs w:val="24"/>
        </w:rPr>
        <w:t xml:space="preserve"> </w:t>
      </w:r>
      <w:r w:rsidR="004C7977">
        <w:rPr>
          <w:sz w:val="24"/>
          <w:szCs w:val="24"/>
        </w:rPr>
        <w:t>др.</w:t>
      </w:r>
      <w:proofErr w:type="gramEnd"/>
    </w:p>
    <w:p w:rsidR="004C7977" w:rsidRDefault="00DD7463" w:rsidP="00AE3150">
      <w:pPr>
        <w:pStyle w:val="a5"/>
        <w:widowControl w:val="0"/>
        <w:numPr>
          <w:ilvl w:val="1"/>
          <w:numId w:val="28"/>
        </w:numPr>
        <w:tabs>
          <w:tab w:val="left" w:pos="533"/>
        </w:tabs>
        <w:autoSpaceDE w:val="0"/>
        <w:autoSpaceDN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Участники</w:t>
      </w:r>
      <w:r w:rsidR="004C7977">
        <w:rPr>
          <w:spacing w:val="1"/>
          <w:sz w:val="24"/>
          <w:szCs w:val="24"/>
        </w:rPr>
        <w:t xml:space="preserve"> </w:t>
      </w:r>
      <w:r w:rsidR="004C7977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внутри сообще</w:t>
      </w:r>
      <w:proofErr w:type="gramStart"/>
      <w:r>
        <w:rPr>
          <w:sz w:val="24"/>
          <w:szCs w:val="24"/>
        </w:rPr>
        <w:t>ств</w:t>
      </w:r>
      <w:r w:rsidR="004C7977">
        <w:rPr>
          <w:spacing w:val="1"/>
          <w:sz w:val="24"/>
          <w:szCs w:val="24"/>
        </w:rPr>
        <w:t xml:space="preserve"> </w:t>
      </w:r>
      <w:r w:rsidR="004C7977">
        <w:rPr>
          <w:sz w:val="24"/>
          <w:szCs w:val="24"/>
        </w:rPr>
        <w:t>вкл</w:t>
      </w:r>
      <w:proofErr w:type="gramEnd"/>
      <w:r w:rsidR="004C7977">
        <w:rPr>
          <w:sz w:val="24"/>
          <w:szCs w:val="24"/>
        </w:rPr>
        <w:t>ючаются</w:t>
      </w:r>
      <w:r w:rsidR="004C7977">
        <w:rPr>
          <w:spacing w:val="1"/>
          <w:sz w:val="24"/>
          <w:szCs w:val="24"/>
        </w:rPr>
        <w:t xml:space="preserve"> </w:t>
      </w:r>
      <w:r w:rsidR="004C7977">
        <w:rPr>
          <w:sz w:val="24"/>
          <w:szCs w:val="24"/>
        </w:rPr>
        <w:t>в</w:t>
      </w:r>
      <w:r w:rsidR="004C7977">
        <w:rPr>
          <w:spacing w:val="1"/>
          <w:sz w:val="24"/>
          <w:szCs w:val="24"/>
        </w:rPr>
        <w:t xml:space="preserve"> </w:t>
      </w:r>
      <w:r w:rsidR="004C7977">
        <w:rPr>
          <w:sz w:val="24"/>
          <w:szCs w:val="24"/>
        </w:rPr>
        <w:t>реализуемые</w:t>
      </w:r>
      <w:r w:rsidR="004C7977">
        <w:rPr>
          <w:spacing w:val="1"/>
          <w:sz w:val="24"/>
          <w:szCs w:val="24"/>
        </w:rPr>
        <w:t xml:space="preserve"> </w:t>
      </w:r>
      <w:r w:rsidR="004C7977">
        <w:rPr>
          <w:sz w:val="24"/>
          <w:szCs w:val="24"/>
        </w:rPr>
        <w:t>процессы</w:t>
      </w:r>
      <w:r w:rsidR="004C7977">
        <w:rPr>
          <w:spacing w:val="1"/>
          <w:sz w:val="24"/>
          <w:szCs w:val="24"/>
        </w:rPr>
        <w:t xml:space="preserve"> </w:t>
      </w:r>
      <w:r w:rsidR="004C7977">
        <w:rPr>
          <w:sz w:val="24"/>
          <w:szCs w:val="24"/>
        </w:rPr>
        <w:t>в</w:t>
      </w:r>
      <w:r w:rsidR="004C7977">
        <w:rPr>
          <w:spacing w:val="1"/>
          <w:sz w:val="24"/>
          <w:szCs w:val="24"/>
        </w:rPr>
        <w:t xml:space="preserve"> </w:t>
      </w:r>
      <w:r w:rsidR="004C7977">
        <w:rPr>
          <w:sz w:val="24"/>
          <w:szCs w:val="24"/>
        </w:rPr>
        <w:t>соответствии</w:t>
      </w:r>
      <w:r w:rsidR="004C7977">
        <w:rPr>
          <w:spacing w:val="1"/>
          <w:sz w:val="24"/>
          <w:szCs w:val="24"/>
        </w:rPr>
        <w:t xml:space="preserve"> </w:t>
      </w:r>
      <w:r w:rsidR="004C7977">
        <w:rPr>
          <w:sz w:val="24"/>
          <w:szCs w:val="24"/>
        </w:rPr>
        <w:t>со</w:t>
      </w:r>
      <w:r w:rsidR="004C7977">
        <w:rPr>
          <w:spacing w:val="1"/>
          <w:sz w:val="24"/>
          <w:szCs w:val="24"/>
        </w:rPr>
        <w:t xml:space="preserve"> </w:t>
      </w:r>
      <w:r w:rsidR="004C7977">
        <w:rPr>
          <w:sz w:val="24"/>
          <w:szCs w:val="24"/>
        </w:rPr>
        <w:t>своей</w:t>
      </w:r>
      <w:r w:rsidR="004C7977">
        <w:rPr>
          <w:spacing w:val="1"/>
          <w:sz w:val="24"/>
          <w:szCs w:val="24"/>
        </w:rPr>
        <w:t xml:space="preserve"> </w:t>
      </w:r>
      <w:r w:rsidR="004C7977">
        <w:rPr>
          <w:sz w:val="24"/>
          <w:szCs w:val="24"/>
        </w:rPr>
        <w:t>зоной</w:t>
      </w:r>
      <w:r w:rsidR="004C7977">
        <w:rPr>
          <w:spacing w:val="1"/>
          <w:sz w:val="24"/>
          <w:szCs w:val="24"/>
        </w:rPr>
        <w:t xml:space="preserve"> </w:t>
      </w:r>
      <w:r w:rsidR="004C7977">
        <w:rPr>
          <w:sz w:val="24"/>
          <w:szCs w:val="24"/>
        </w:rPr>
        <w:t>актуального</w:t>
      </w:r>
      <w:r w:rsidR="004C7977">
        <w:rPr>
          <w:spacing w:val="1"/>
          <w:sz w:val="24"/>
          <w:szCs w:val="24"/>
        </w:rPr>
        <w:t xml:space="preserve"> </w:t>
      </w:r>
      <w:r w:rsidR="004C7977">
        <w:rPr>
          <w:sz w:val="24"/>
          <w:szCs w:val="24"/>
        </w:rPr>
        <w:t>развития</w:t>
      </w:r>
      <w:r w:rsidR="004C7977">
        <w:rPr>
          <w:spacing w:val="1"/>
          <w:sz w:val="24"/>
          <w:szCs w:val="24"/>
        </w:rPr>
        <w:t xml:space="preserve"> </w:t>
      </w:r>
      <w:r w:rsidR="004C7977">
        <w:rPr>
          <w:sz w:val="24"/>
          <w:szCs w:val="24"/>
        </w:rPr>
        <w:t>и</w:t>
      </w:r>
      <w:r w:rsidR="004C7977">
        <w:rPr>
          <w:spacing w:val="1"/>
          <w:sz w:val="24"/>
          <w:szCs w:val="24"/>
        </w:rPr>
        <w:t xml:space="preserve"> </w:t>
      </w:r>
      <w:r w:rsidR="004C7977">
        <w:rPr>
          <w:sz w:val="24"/>
          <w:szCs w:val="24"/>
        </w:rPr>
        <w:t>проблемами</w:t>
      </w:r>
      <w:r w:rsidR="004C7977">
        <w:rPr>
          <w:spacing w:val="1"/>
          <w:sz w:val="24"/>
          <w:szCs w:val="24"/>
        </w:rPr>
        <w:t xml:space="preserve"> </w:t>
      </w:r>
      <w:r w:rsidR="004C7977">
        <w:rPr>
          <w:sz w:val="24"/>
          <w:szCs w:val="24"/>
        </w:rPr>
        <w:t>реальной</w:t>
      </w:r>
      <w:r w:rsidR="004C7977">
        <w:rPr>
          <w:spacing w:val="1"/>
          <w:sz w:val="24"/>
          <w:szCs w:val="24"/>
        </w:rPr>
        <w:t xml:space="preserve"> </w:t>
      </w:r>
      <w:r w:rsidR="004C7977">
        <w:rPr>
          <w:sz w:val="24"/>
          <w:szCs w:val="24"/>
        </w:rPr>
        <w:t>практики.</w:t>
      </w:r>
    </w:p>
    <w:p w:rsidR="00A74C33" w:rsidRDefault="00A74C33" w:rsidP="00AE3150">
      <w:pPr>
        <w:pStyle w:val="a3"/>
        <w:spacing w:before="5"/>
        <w:rPr>
          <w:sz w:val="24"/>
          <w:szCs w:val="24"/>
        </w:rPr>
      </w:pPr>
    </w:p>
    <w:p w:rsidR="00A74C33" w:rsidRDefault="00A74C33" w:rsidP="00AE3150">
      <w:pPr>
        <w:pStyle w:val="Heading1"/>
        <w:numPr>
          <w:ilvl w:val="0"/>
          <w:numId w:val="3"/>
        </w:numPr>
        <w:tabs>
          <w:tab w:val="left" w:pos="3051"/>
        </w:tabs>
        <w:spacing w:before="1"/>
        <w:ind w:left="0" w:hanging="342"/>
        <w:jc w:val="center"/>
        <w:rPr>
          <w:sz w:val="24"/>
          <w:szCs w:val="24"/>
        </w:rPr>
      </w:pPr>
      <w:r>
        <w:rPr>
          <w:sz w:val="24"/>
          <w:szCs w:val="24"/>
        </w:rPr>
        <w:t>Формы</w:t>
      </w:r>
      <w:r>
        <w:rPr>
          <w:spacing w:val="-5"/>
          <w:sz w:val="24"/>
          <w:szCs w:val="24"/>
        </w:rPr>
        <w:t xml:space="preserve"> </w:t>
      </w:r>
      <w:r w:rsidR="00DD7463">
        <w:rPr>
          <w:sz w:val="24"/>
          <w:szCs w:val="24"/>
        </w:rPr>
        <w:t>функционирования</w:t>
      </w:r>
      <w:r w:rsidR="00AE3150">
        <w:rPr>
          <w:sz w:val="24"/>
          <w:szCs w:val="24"/>
        </w:rPr>
        <w:t xml:space="preserve"> сообществ</w:t>
      </w:r>
    </w:p>
    <w:p w:rsidR="00A74C33" w:rsidRDefault="00A74C33" w:rsidP="00905C2E">
      <w:pPr>
        <w:pStyle w:val="a5"/>
        <w:widowControl w:val="0"/>
        <w:numPr>
          <w:ilvl w:val="1"/>
          <w:numId w:val="32"/>
        </w:numPr>
        <w:tabs>
          <w:tab w:val="left" w:pos="0"/>
        </w:tabs>
        <w:autoSpaceDE w:val="0"/>
        <w:autoSpaceDN w:val="0"/>
        <w:spacing w:before="25"/>
        <w:ind w:left="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Взаимодействие может быть реализовано в </w:t>
      </w:r>
      <w:r>
        <w:rPr>
          <w:spacing w:val="-1"/>
          <w:sz w:val="24"/>
          <w:szCs w:val="24"/>
        </w:rPr>
        <w:t xml:space="preserve">следующих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организационных формах:</w:t>
      </w:r>
    </w:p>
    <w:p w:rsidR="00A74C33" w:rsidRDefault="007B467C" w:rsidP="00905C2E">
      <w:pPr>
        <w:widowControl w:val="0"/>
        <w:autoSpaceDE w:val="0"/>
        <w:autoSpaceDN w:val="0"/>
        <w:spacing w:before="4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2D6ABF">
        <w:rPr>
          <w:sz w:val="24"/>
          <w:szCs w:val="24"/>
        </w:rPr>
        <w:t xml:space="preserve">.1.1. </w:t>
      </w:r>
      <w:r w:rsidR="00D40984" w:rsidRPr="00D40984">
        <w:rPr>
          <w:b/>
          <w:sz w:val="24"/>
          <w:szCs w:val="24"/>
        </w:rPr>
        <w:t>И</w:t>
      </w:r>
      <w:r w:rsidR="00A74C33" w:rsidRPr="00D40984">
        <w:rPr>
          <w:b/>
          <w:sz w:val="24"/>
          <w:szCs w:val="24"/>
        </w:rPr>
        <w:t>нновационный</w:t>
      </w:r>
      <w:r w:rsidR="00A74C33" w:rsidRPr="00D40984">
        <w:rPr>
          <w:b/>
          <w:spacing w:val="-5"/>
          <w:sz w:val="24"/>
          <w:szCs w:val="24"/>
        </w:rPr>
        <w:t xml:space="preserve"> </w:t>
      </w:r>
      <w:r w:rsidR="00D40984">
        <w:rPr>
          <w:b/>
          <w:sz w:val="24"/>
          <w:szCs w:val="24"/>
        </w:rPr>
        <w:t>комплекс</w:t>
      </w:r>
      <w:r w:rsidR="002D6ABF">
        <w:rPr>
          <w:b/>
          <w:sz w:val="24"/>
          <w:szCs w:val="24"/>
        </w:rPr>
        <w:t>.</w:t>
      </w:r>
    </w:p>
    <w:p w:rsidR="004B5F1A" w:rsidRDefault="004B5F1A" w:rsidP="004B5F1A">
      <w:pPr>
        <w:pStyle w:val="a5"/>
        <w:ind w:left="0" w:firstLine="709"/>
        <w:jc w:val="both"/>
        <w:rPr>
          <w:sz w:val="24"/>
          <w:szCs w:val="24"/>
        </w:rPr>
      </w:pPr>
      <w:proofErr w:type="spellStart"/>
      <w:r w:rsidRPr="001D2AA8">
        <w:rPr>
          <w:sz w:val="24"/>
          <w:szCs w:val="24"/>
          <w:u w:val="single"/>
        </w:rPr>
        <w:t>ИнКО</w:t>
      </w:r>
      <w:proofErr w:type="spellEnd"/>
      <w:r w:rsidRPr="00492194">
        <w:rPr>
          <w:sz w:val="24"/>
          <w:szCs w:val="24"/>
        </w:rPr>
        <w:t xml:space="preserve"> приз</w:t>
      </w:r>
      <w:r w:rsidR="006343BA">
        <w:rPr>
          <w:sz w:val="24"/>
          <w:szCs w:val="24"/>
        </w:rPr>
        <w:t>наются объединения организаций</w:t>
      </w:r>
      <w:r w:rsidRPr="00492194">
        <w:rPr>
          <w:sz w:val="24"/>
          <w:szCs w:val="24"/>
        </w:rPr>
        <w:t xml:space="preserve">, реализующие инновационные проекты, которые имеют существенное значение для обеспечения модернизации и развития </w:t>
      </w:r>
      <w:r w:rsidR="0001034A">
        <w:rPr>
          <w:sz w:val="24"/>
          <w:szCs w:val="24"/>
        </w:rPr>
        <w:t xml:space="preserve">муниципальной </w:t>
      </w:r>
      <w:r w:rsidRPr="00492194">
        <w:rPr>
          <w:sz w:val="24"/>
          <w:szCs w:val="24"/>
        </w:rPr>
        <w:t>системы образования с учетом основных направлений социально-экономического развити</w:t>
      </w:r>
      <w:r>
        <w:rPr>
          <w:sz w:val="24"/>
          <w:szCs w:val="24"/>
        </w:rPr>
        <w:t>я, реализации приоритетных направлений государственн</w:t>
      </w:r>
      <w:r w:rsidR="000F5172">
        <w:rPr>
          <w:sz w:val="24"/>
          <w:szCs w:val="24"/>
        </w:rPr>
        <w:t>ой политики в сфере образования.</w:t>
      </w:r>
    </w:p>
    <w:p w:rsidR="004B5F1A" w:rsidRDefault="004B5F1A" w:rsidP="004B5F1A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«Инновационный проект» - способ планирования и реализации деятельности по решению конкретной педагогической и/или управленческой проблемы, завершающейся достижением новых (планируемых) результатов.</w:t>
      </w:r>
    </w:p>
    <w:p w:rsidR="006343BA" w:rsidRDefault="006343BA" w:rsidP="004B5F1A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инновационной деятельности в муниципальной системе образования регламентируются Положением об Экспертном совете </w:t>
      </w:r>
      <w:proofErr w:type="gramStart"/>
      <w:r>
        <w:rPr>
          <w:sz w:val="24"/>
          <w:szCs w:val="24"/>
        </w:rPr>
        <w:t>Управления образования Администрации города Ижевска</w:t>
      </w:r>
      <w:proofErr w:type="gramEnd"/>
      <w:r>
        <w:rPr>
          <w:sz w:val="24"/>
          <w:szCs w:val="24"/>
        </w:rPr>
        <w:t>.</w:t>
      </w:r>
    </w:p>
    <w:p w:rsidR="001D2AA8" w:rsidRPr="001D2AA8" w:rsidRDefault="006343BA" w:rsidP="001D2AA8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01034A">
        <w:rPr>
          <w:sz w:val="24"/>
          <w:szCs w:val="24"/>
        </w:rPr>
        <w:t xml:space="preserve">ематика заявляемых инновационных проектов должна соответствовать </w:t>
      </w:r>
      <w:r>
        <w:rPr>
          <w:sz w:val="24"/>
          <w:szCs w:val="24"/>
        </w:rPr>
        <w:t xml:space="preserve">приоритетным направлениям </w:t>
      </w:r>
      <w:r w:rsidR="001D2AA8">
        <w:rPr>
          <w:sz w:val="24"/>
          <w:szCs w:val="24"/>
        </w:rPr>
        <w:t>развития,</w:t>
      </w:r>
      <w:r>
        <w:rPr>
          <w:sz w:val="24"/>
          <w:szCs w:val="24"/>
        </w:rPr>
        <w:t xml:space="preserve"> </w:t>
      </w:r>
      <w:r w:rsidR="0001034A">
        <w:rPr>
          <w:sz w:val="24"/>
          <w:szCs w:val="24"/>
        </w:rPr>
        <w:t xml:space="preserve">формируемым </w:t>
      </w:r>
      <w:r>
        <w:rPr>
          <w:sz w:val="24"/>
          <w:szCs w:val="24"/>
        </w:rPr>
        <w:t xml:space="preserve">ежегодно Экспертным советом </w:t>
      </w:r>
      <w:proofErr w:type="gramStart"/>
      <w:r>
        <w:rPr>
          <w:sz w:val="24"/>
          <w:szCs w:val="24"/>
        </w:rPr>
        <w:t>Управления образования Администрации города Ижевска</w:t>
      </w:r>
      <w:proofErr w:type="gramEnd"/>
      <w:r>
        <w:rPr>
          <w:sz w:val="24"/>
          <w:szCs w:val="24"/>
        </w:rPr>
        <w:t>.</w:t>
      </w:r>
    </w:p>
    <w:p w:rsidR="004B5F1A" w:rsidRDefault="002A397E" w:rsidP="004B5F1A">
      <w:pPr>
        <w:pStyle w:val="a7"/>
        <w:spacing w:before="0" w:beforeAutospacing="0" w:after="0" w:afterAutospacing="0"/>
        <w:ind w:firstLine="708"/>
        <w:jc w:val="both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 xml:space="preserve">Порядок функционирования </w:t>
      </w:r>
      <w:proofErr w:type="spellStart"/>
      <w:r>
        <w:rPr>
          <w:color w:val="000000"/>
          <w:u w:val="single"/>
        </w:rPr>
        <w:t>ИнКО</w:t>
      </w:r>
      <w:proofErr w:type="spellEnd"/>
    </w:p>
    <w:p w:rsidR="00B82361" w:rsidRDefault="00920DD8" w:rsidP="00B82361">
      <w:pPr>
        <w:ind w:firstLine="709"/>
        <w:jc w:val="both"/>
        <w:rPr>
          <w:sz w:val="24"/>
          <w:szCs w:val="24"/>
        </w:rPr>
      </w:pPr>
      <w:r w:rsidRPr="00542439">
        <w:rPr>
          <w:sz w:val="24"/>
          <w:szCs w:val="24"/>
        </w:rPr>
        <w:t xml:space="preserve">Для признания объединения организаций </w:t>
      </w:r>
      <w:proofErr w:type="spellStart"/>
      <w:r>
        <w:rPr>
          <w:sz w:val="24"/>
          <w:szCs w:val="24"/>
        </w:rPr>
        <w:t>ИнКО</w:t>
      </w:r>
      <w:proofErr w:type="spellEnd"/>
      <w:r w:rsidRPr="00542439">
        <w:rPr>
          <w:sz w:val="24"/>
          <w:szCs w:val="24"/>
        </w:rPr>
        <w:t>, организации-соискателю необходимо направить в Экспертный совет</w:t>
      </w:r>
      <w:r w:rsidR="00B82361">
        <w:rPr>
          <w:sz w:val="24"/>
          <w:szCs w:val="24"/>
        </w:rPr>
        <w:t xml:space="preserve"> Управления образования Администрации города Ижевска (далее Экспертный совет)</w:t>
      </w:r>
      <w:r w:rsidRPr="00542439">
        <w:rPr>
          <w:sz w:val="24"/>
          <w:szCs w:val="24"/>
        </w:rPr>
        <w:t xml:space="preserve"> следующие  документы:</w:t>
      </w:r>
      <w:r>
        <w:rPr>
          <w:sz w:val="24"/>
          <w:szCs w:val="24"/>
        </w:rPr>
        <w:t xml:space="preserve"> заявку с выделением организации - «Центра сообщества» и организаций партнеров; информационн</w:t>
      </w:r>
      <w:r w:rsidR="006E11B7">
        <w:rPr>
          <w:sz w:val="24"/>
          <w:szCs w:val="24"/>
        </w:rPr>
        <w:t>ую</w:t>
      </w:r>
      <w:r>
        <w:rPr>
          <w:sz w:val="24"/>
          <w:szCs w:val="24"/>
        </w:rPr>
        <w:t xml:space="preserve"> карт</w:t>
      </w:r>
      <w:r w:rsidR="006E11B7">
        <w:rPr>
          <w:sz w:val="24"/>
          <w:szCs w:val="24"/>
        </w:rPr>
        <w:t>у</w:t>
      </w:r>
      <w:r>
        <w:rPr>
          <w:sz w:val="24"/>
          <w:szCs w:val="24"/>
        </w:rPr>
        <w:t xml:space="preserve"> с указанием конечных</w:t>
      </w:r>
      <w:r w:rsidR="00F33852">
        <w:rPr>
          <w:sz w:val="24"/>
          <w:szCs w:val="24"/>
        </w:rPr>
        <w:t xml:space="preserve"> результатов, </w:t>
      </w:r>
      <w:r w:rsidR="00B82361">
        <w:rPr>
          <w:sz w:val="24"/>
          <w:szCs w:val="24"/>
        </w:rPr>
        <w:t xml:space="preserve">план работы </w:t>
      </w:r>
      <w:proofErr w:type="spellStart"/>
      <w:r w:rsidR="00B82361">
        <w:rPr>
          <w:sz w:val="24"/>
          <w:szCs w:val="24"/>
        </w:rPr>
        <w:t>ИнКО</w:t>
      </w:r>
      <w:proofErr w:type="spellEnd"/>
      <w:r w:rsidR="00B82361">
        <w:rPr>
          <w:sz w:val="24"/>
          <w:szCs w:val="24"/>
        </w:rPr>
        <w:t xml:space="preserve">, </w:t>
      </w:r>
      <w:r>
        <w:rPr>
          <w:sz w:val="24"/>
          <w:szCs w:val="24"/>
        </w:rPr>
        <w:t>информационн</w:t>
      </w:r>
      <w:r w:rsidR="006E11B7">
        <w:rPr>
          <w:sz w:val="24"/>
          <w:szCs w:val="24"/>
        </w:rPr>
        <w:t>ую</w:t>
      </w:r>
      <w:r>
        <w:rPr>
          <w:sz w:val="24"/>
          <w:szCs w:val="24"/>
        </w:rPr>
        <w:t xml:space="preserve"> карт</w:t>
      </w:r>
      <w:r w:rsidR="006E11B7">
        <w:rPr>
          <w:sz w:val="24"/>
          <w:szCs w:val="24"/>
        </w:rPr>
        <w:t>у</w:t>
      </w:r>
      <w:r>
        <w:rPr>
          <w:sz w:val="24"/>
          <w:szCs w:val="24"/>
        </w:rPr>
        <w:t xml:space="preserve"> на методический продукт.</w:t>
      </w:r>
    </w:p>
    <w:p w:rsidR="00B82361" w:rsidRDefault="00B82361" w:rsidP="00B8236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структуре </w:t>
      </w:r>
      <w:proofErr w:type="spellStart"/>
      <w:r>
        <w:rPr>
          <w:color w:val="000000"/>
          <w:sz w:val="24"/>
          <w:szCs w:val="24"/>
        </w:rPr>
        <w:t>ИнКО</w:t>
      </w:r>
      <w:proofErr w:type="spellEnd"/>
      <w:r>
        <w:rPr>
          <w:color w:val="000000"/>
          <w:sz w:val="24"/>
          <w:szCs w:val="24"/>
        </w:rPr>
        <w:t xml:space="preserve"> выделяются:</w:t>
      </w:r>
    </w:p>
    <w:p w:rsidR="00B82361" w:rsidRPr="00B82361" w:rsidRDefault="00B82361" w:rsidP="00B82361">
      <w:pPr>
        <w:numPr>
          <w:ilvl w:val="0"/>
          <w:numId w:val="26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Pr="00B82361">
        <w:rPr>
          <w:color w:val="000000"/>
          <w:sz w:val="24"/>
          <w:szCs w:val="24"/>
        </w:rPr>
        <w:t xml:space="preserve">рганизация «Центр сообщества» (далее – ЦС) - это образовательная организация, являющаяся инициатором и разработчиком инновационного проекта, выполняющая роль координатора деятельности </w:t>
      </w:r>
      <w:proofErr w:type="spellStart"/>
      <w:r w:rsidRPr="00B82361">
        <w:rPr>
          <w:color w:val="000000"/>
          <w:sz w:val="24"/>
          <w:szCs w:val="24"/>
        </w:rPr>
        <w:t>ИнКО</w:t>
      </w:r>
      <w:proofErr w:type="spellEnd"/>
      <w:r w:rsidRPr="00B82361">
        <w:rPr>
          <w:color w:val="000000"/>
          <w:sz w:val="24"/>
          <w:szCs w:val="24"/>
        </w:rPr>
        <w:t xml:space="preserve"> по реализации проекта.</w:t>
      </w:r>
    </w:p>
    <w:p w:rsidR="00B82361" w:rsidRDefault="00B82361" w:rsidP="00B82361">
      <w:pPr>
        <w:numPr>
          <w:ilvl w:val="0"/>
          <w:numId w:val="26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организаци</w:t>
      </w:r>
      <w:r w:rsidR="00205A87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«</w:t>
      </w:r>
      <w:r w:rsidRPr="00B82361">
        <w:rPr>
          <w:color w:val="000000"/>
          <w:sz w:val="24"/>
          <w:szCs w:val="24"/>
        </w:rPr>
        <w:t>Партнер</w:t>
      </w:r>
      <w:r w:rsidR="00205A87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»</w:t>
      </w:r>
      <w:r w:rsidRPr="00B82361">
        <w:rPr>
          <w:color w:val="000000"/>
          <w:sz w:val="24"/>
          <w:szCs w:val="24"/>
        </w:rPr>
        <w:t xml:space="preserve"> – образовательн</w:t>
      </w:r>
      <w:r w:rsidR="00205A87">
        <w:rPr>
          <w:color w:val="000000"/>
          <w:sz w:val="24"/>
          <w:szCs w:val="24"/>
        </w:rPr>
        <w:t>ые</w:t>
      </w:r>
      <w:r w:rsidRPr="00B82361">
        <w:rPr>
          <w:color w:val="000000"/>
          <w:sz w:val="24"/>
          <w:szCs w:val="24"/>
        </w:rPr>
        <w:t xml:space="preserve"> организаци</w:t>
      </w:r>
      <w:r w:rsidR="00205A87">
        <w:rPr>
          <w:color w:val="000000"/>
          <w:sz w:val="24"/>
          <w:szCs w:val="24"/>
        </w:rPr>
        <w:t>и</w:t>
      </w:r>
      <w:r w:rsidRPr="00B82361">
        <w:rPr>
          <w:color w:val="000000"/>
          <w:sz w:val="24"/>
          <w:szCs w:val="24"/>
        </w:rPr>
        <w:t xml:space="preserve"> любого типа и вида, общественные организации, родительские объединения, профессиональные союзы и др., включенные в процесс реализации проекта</w:t>
      </w:r>
      <w:r>
        <w:rPr>
          <w:color w:val="000000"/>
          <w:sz w:val="24"/>
          <w:szCs w:val="24"/>
        </w:rPr>
        <w:t xml:space="preserve"> для объединения ресурсов и качественного достижения заявленной цели</w:t>
      </w:r>
      <w:r w:rsidRPr="00B82361">
        <w:rPr>
          <w:color w:val="000000"/>
          <w:sz w:val="24"/>
          <w:szCs w:val="24"/>
        </w:rPr>
        <w:t>;</w:t>
      </w:r>
    </w:p>
    <w:p w:rsidR="00B82361" w:rsidRPr="00B82361" w:rsidRDefault="00B82361" w:rsidP="00B82361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B82361">
        <w:rPr>
          <w:color w:val="000000"/>
          <w:sz w:val="24"/>
          <w:szCs w:val="24"/>
        </w:rPr>
        <w:t>аучный руководитель – лицо, имеющее ученую степень</w:t>
      </w:r>
      <w:r w:rsidR="00205A87">
        <w:rPr>
          <w:color w:val="000000"/>
          <w:sz w:val="24"/>
          <w:szCs w:val="24"/>
        </w:rPr>
        <w:t>, осуществляющее научное сопровождение реализации проекта</w:t>
      </w:r>
      <w:r w:rsidRPr="00B82361">
        <w:rPr>
          <w:color w:val="000000"/>
          <w:sz w:val="24"/>
          <w:szCs w:val="24"/>
        </w:rPr>
        <w:t>;</w:t>
      </w:r>
    </w:p>
    <w:p w:rsidR="00B82361" w:rsidRPr="00B82361" w:rsidRDefault="00B82361" w:rsidP="00B82361">
      <w:pPr>
        <w:pStyle w:val="a7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р</w:t>
      </w:r>
      <w:r w:rsidRPr="00B82361">
        <w:rPr>
          <w:color w:val="000000"/>
        </w:rPr>
        <w:t xml:space="preserve">уководитель </w:t>
      </w:r>
      <w:proofErr w:type="spellStart"/>
      <w:r w:rsidRPr="00B82361">
        <w:rPr>
          <w:color w:val="000000"/>
        </w:rPr>
        <w:t>ИнКО</w:t>
      </w:r>
      <w:proofErr w:type="spellEnd"/>
      <w:r w:rsidRPr="00B82361">
        <w:rPr>
          <w:color w:val="000000"/>
        </w:rPr>
        <w:t xml:space="preserve"> – ответственное лицо от образовательной организации, разработчик </w:t>
      </w:r>
      <w:r w:rsidR="00205A87">
        <w:rPr>
          <w:color w:val="000000"/>
        </w:rPr>
        <w:t>проекта</w:t>
      </w:r>
      <w:r w:rsidRPr="00B82361">
        <w:rPr>
          <w:color w:val="000000"/>
        </w:rPr>
        <w:t>.</w:t>
      </w:r>
    </w:p>
    <w:p w:rsidR="00205A87" w:rsidRDefault="00205A87" w:rsidP="00205A87">
      <w:pPr>
        <w:ind w:firstLine="708"/>
        <w:jc w:val="both"/>
        <w:rPr>
          <w:sz w:val="24"/>
          <w:szCs w:val="24"/>
          <w:lang w:eastAsia="en-US"/>
        </w:rPr>
      </w:pPr>
      <w:r w:rsidRPr="00205A87">
        <w:rPr>
          <w:sz w:val="24"/>
          <w:szCs w:val="24"/>
          <w:lang w:eastAsia="en-US"/>
        </w:rPr>
        <w:t>До рассмотрения на заседании Экспертного совета заявки оцениваются Экспертными комиссиями. Экспертиза заявок проводится в течение 7 рабочих дней с момента направления на экспертизу.</w:t>
      </w:r>
    </w:p>
    <w:p w:rsidR="00205A87" w:rsidRDefault="00205A87" w:rsidP="00DF6C82">
      <w:pPr>
        <w:ind w:firstLine="708"/>
        <w:jc w:val="both"/>
        <w:rPr>
          <w:sz w:val="24"/>
          <w:szCs w:val="24"/>
          <w:lang w:eastAsia="en-US"/>
        </w:rPr>
      </w:pPr>
      <w:r w:rsidRPr="00205A87">
        <w:rPr>
          <w:sz w:val="24"/>
          <w:szCs w:val="24"/>
        </w:rPr>
        <w:t xml:space="preserve">Перечень </w:t>
      </w:r>
      <w:proofErr w:type="spellStart"/>
      <w:r w:rsidRPr="00205A87">
        <w:rPr>
          <w:sz w:val="24"/>
          <w:szCs w:val="24"/>
        </w:rPr>
        <w:t>ИнКО</w:t>
      </w:r>
      <w:proofErr w:type="spellEnd"/>
      <w:r w:rsidRPr="00205A87">
        <w:rPr>
          <w:sz w:val="24"/>
          <w:szCs w:val="24"/>
        </w:rPr>
        <w:t xml:space="preserve"> </w:t>
      </w:r>
      <w:proofErr w:type="gramStart"/>
      <w:r w:rsidRPr="00205A87">
        <w:rPr>
          <w:sz w:val="24"/>
          <w:szCs w:val="24"/>
        </w:rPr>
        <w:t>допущенных</w:t>
      </w:r>
      <w:proofErr w:type="gramEnd"/>
      <w:r w:rsidRPr="00205A87">
        <w:rPr>
          <w:sz w:val="24"/>
          <w:szCs w:val="24"/>
        </w:rPr>
        <w:t xml:space="preserve"> к реализации </w:t>
      </w:r>
      <w:r w:rsidR="007C6562">
        <w:rPr>
          <w:sz w:val="24"/>
          <w:szCs w:val="24"/>
        </w:rPr>
        <w:t>утверждается</w:t>
      </w:r>
      <w:r w:rsidRPr="00205A87">
        <w:rPr>
          <w:sz w:val="24"/>
          <w:szCs w:val="24"/>
        </w:rPr>
        <w:t xml:space="preserve"> приказом Управления образования.</w:t>
      </w:r>
    </w:p>
    <w:p w:rsidR="00DF6C82" w:rsidRDefault="00426219" w:rsidP="00DF6C8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Планы работ </w:t>
      </w:r>
      <w:proofErr w:type="spellStart"/>
      <w:r w:rsidR="00DF6C82">
        <w:rPr>
          <w:sz w:val="24"/>
          <w:szCs w:val="24"/>
          <w:lang w:eastAsia="en-US"/>
        </w:rPr>
        <w:t>ИнКО</w:t>
      </w:r>
      <w:proofErr w:type="spellEnd"/>
      <w:r w:rsidR="00DF6C82">
        <w:rPr>
          <w:sz w:val="24"/>
          <w:szCs w:val="24"/>
          <w:lang w:eastAsia="en-US"/>
        </w:rPr>
        <w:t xml:space="preserve"> формируются в сводный план и доступны для ознакомления в плане работы ИМЦ </w:t>
      </w:r>
      <w:r w:rsidR="00F33852">
        <w:rPr>
          <w:sz w:val="24"/>
          <w:szCs w:val="24"/>
          <w:lang w:eastAsia="en-US"/>
        </w:rPr>
        <w:t>«</w:t>
      </w:r>
      <w:r w:rsidR="00DF6C82">
        <w:rPr>
          <w:sz w:val="24"/>
          <w:szCs w:val="24"/>
          <w:lang w:eastAsia="en-US"/>
        </w:rPr>
        <w:t>Альтернатива</w:t>
      </w:r>
      <w:r w:rsidR="00F33852">
        <w:rPr>
          <w:sz w:val="24"/>
          <w:szCs w:val="24"/>
          <w:lang w:eastAsia="en-US"/>
        </w:rPr>
        <w:t>»</w:t>
      </w:r>
      <w:r w:rsidR="00DF6C82">
        <w:rPr>
          <w:sz w:val="24"/>
          <w:szCs w:val="24"/>
          <w:lang w:eastAsia="en-US"/>
        </w:rPr>
        <w:t>.</w:t>
      </w:r>
    </w:p>
    <w:p w:rsidR="0077274A" w:rsidRDefault="0077274A" w:rsidP="0077274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мероприяти</w:t>
      </w:r>
      <w:r w:rsidR="00221AD2">
        <w:rPr>
          <w:sz w:val="24"/>
          <w:szCs w:val="24"/>
          <w:lang w:eastAsia="en-US"/>
        </w:rPr>
        <w:t>ям</w:t>
      </w:r>
      <w:r>
        <w:rPr>
          <w:sz w:val="24"/>
          <w:szCs w:val="24"/>
          <w:lang w:eastAsia="en-US"/>
        </w:rPr>
        <w:t xml:space="preserve"> </w:t>
      </w:r>
      <w:proofErr w:type="spellStart"/>
      <w:r w:rsidR="00221AD2">
        <w:rPr>
          <w:sz w:val="24"/>
          <w:szCs w:val="24"/>
          <w:lang w:eastAsia="en-US"/>
        </w:rPr>
        <w:t>ИнКО</w:t>
      </w:r>
      <w:proofErr w:type="spellEnd"/>
      <w:r>
        <w:rPr>
          <w:sz w:val="24"/>
          <w:szCs w:val="24"/>
          <w:lang w:eastAsia="en-US"/>
        </w:rPr>
        <w:t xml:space="preserve"> </w:t>
      </w:r>
      <w:r w:rsidRPr="00804DCB">
        <w:rPr>
          <w:sz w:val="24"/>
          <w:szCs w:val="24"/>
        </w:rPr>
        <w:t>прилагается лист регистрации участников</w:t>
      </w:r>
      <w:r>
        <w:rPr>
          <w:sz w:val="24"/>
          <w:szCs w:val="24"/>
        </w:rPr>
        <w:t>.</w:t>
      </w:r>
    </w:p>
    <w:p w:rsidR="006274D6" w:rsidRDefault="006274D6" w:rsidP="00DF6C8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Для координации деятельности</w:t>
      </w:r>
      <w:r w:rsidR="007C6562">
        <w:rPr>
          <w:sz w:val="24"/>
          <w:szCs w:val="24"/>
          <w:lang w:eastAsia="en-US"/>
        </w:rPr>
        <w:t>, решения организационных вопросов</w:t>
      </w:r>
      <w:r w:rsidR="00F972B3">
        <w:rPr>
          <w:sz w:val="24"/>
          <w:szCs w:val="24"/>
          <w:lang w:eastAsia="en-US"/>
        </w:rPr>
        <w:t xml:space="preserve"> </w:t>
      </w:r>
      <w:r w:rsidR="007C6562">
        <w:rPr>
          <w:sz w:val="24"/>
          <w:szCs w:val="24"/>
          <w:lang w:eastAsia="en-US"/>
        </w:rPr>
        <w:t xml:space="preserve">по функционированию утвержденных </w:t>
      </w:r>
      <w:proofErr w:type="spellStart"/>
      <w:r w:rsidR="007C6562">
        <w:rPr>
          <w:sz w:val="24"/>
          <w:szCs w:val="24"/>
          <w:lang w:eastAsia="en-US"/>
        </w:rPr>
        <w:t>ИнКО</w:t>
      </w:r>
      <w:proofErr w:type="spellEnd"/>
      <w:r w:rsidR="007C6562">
        <w:rPr>
          <w:sz w:val="24"/>
          <w:szCs w:val="24"/>
          <w:lang w:eastAsia="en-US"/>
        </w:rPr>
        <w:t xml:space="preserve"> от ИМЦ</w:t>
      </w:r>
      <w:r w:rsidR="00804DCB">
        <w:rPr>
          <w:sz w:val="24"/>
          <w:szCs w:val="24"/>
          <w:lang w:eastAsia="en-US"/>
        </w:rPr>
        <w:t xml:space="preserve"> «Альтернатива»</w:t>
      </w:r>
      <w:r w:rsidR="007C6562">
        <w:rPr>
          <w:sz w:val="24"/>
          <w:szCs w:val="24"/>
          <w:lang w:eastAsia="en-US"/>
        </w:rPr>
        <w:t xml:space="preserve"> закрепляется координатор.</w:t>
      </w:r>
    </w:p>
    <w:p w:rsidR="00AD3E5D" w:rsidRDefault="00AD3E5D" w:rsidP="00DF6C8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 итогам деятельности </w:t>
      </w:r>
      <w:proofErr w:type="spellStart"/>
      <w:r>
        <w:rPr>
          <w:sz w:val="24"/>
          <w:szCs w:val="24"/>
          <w:lang w:eastAsia="en-US"/>
        </w:rPr>
        <w:t>ИнКО</w:t>
      </w:r>
      <w:proofErr w:type="spellEnd"/>
      <w:r>
        <w:rPr>
          <w:sz w:val="24"/>
          <w:szCs w:val="24"/>
          <w:lang w:eastAsia="en-US"/>
        </w:rPr>
        <w:t xml:space="preserve"> формируется отчет, который проходит процедуру согласования через Экспертный совет, на основании предварительной оценки Экспертными комиссиями.</w:t>
      </w:r>
    </w:p>
    <w:p w:rsidR="00DF6C82" w:rsidRDefault="00DF6C82" w:rsidP="0019402E">
      <w:pPr>
        <w:widowControl w:val="0"/>
        <w:tabs>
          <w:tab w:val="left" w:pos="1253"/>
        </w:tabs>
        <w:autoSpaceDE w:val="0"/>
        <w:autoSpaceDN w:val="0"/>
        <w:spacing w:before="4"/>
        <w:rPr>
          <w:sz w:val="24"/>
          <w:szCs w:val="24"/>
        </w:rPr>
      </w:pPr>
    </w:p>
    <w:p w:rsidR="00985EF8" w:rsidRPr="00985EF8" w:rsidRDefault="007B467C" w:rsidP="00AE3150">
      <w:pPr>
        <w:widowControl w:val="0"/>
        <w:tabs>
          <w:tab w:val="left" w:pos="1253"/>
        </w:tabs>
        <w:autoSpaceDE w:val="0"/>
        <w:autoSpaceDN w:val="0"/>
        <w:spacing w:before="4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985EF8" w:rsidRPr="00985EF8">
        <w:rPr>
          <w:sz w:val="24"/>
          <w:szCs w:val="24"/>
        </w:rPr>
        <w:t xml:space="preserve">.1.2. </w:t>
      </w:r>
      <w:r w:rsidR="00985EF8" w:rsidRPr="00985EF8">
        <w:rPr>
          <w:b/>
          <w:sz w:val="24"/>
          <w:szCs w:val="24"/>
        </w:rPr>
        <w:t>Городское</w:t>
      </w:r>
      <w:r w:rsidR="00985EF8" w:rsidRPr="00985EF8">
        <w:rPr>
          <w:b/>
          <w:spacing w:val="-4"/>
          <w:sz w:val="24"/>
          <w:szCs w:val="24"/>
        </w:rPr>
        <w:t xml:space="preserve"> </w:t>
      </w:r>
      <w:r w:rsidR="00985EF8" w:rsidRPr="00985EF8">
        <w:rPr>
          <w:b/>
          <w:sz w:val="24"/>
          <w:szCs w:val="24"/>
        </w:rPr>
        <w:t>методическое</w:t>
      </w:r>
      <w:r w:rsidR="00985EF8" w:rsidRPr="00985EF8">
        <w:rPr>
          <w:b/>
          <w:spacing w:val="-6"/>
          <w:sz w:val="24"/>
          <w:szCs w:val="24"/>
        </w:rPr>
        <w:t xml:space="preserve"> </w:t>
      </w:r>
      <w:r w:rsidR="00985EF8" w:rsidRPr="00985EF8">
        <w:rPr>
          <w:b/>
          <w:sz w:val="24"/>
          <w:szCs w:val="24"/>
        </w:rPr>
        <w:t>объединение</w:t>
      </w:r>
      <w:r w:rsidR="00985EF8">
        <w:rPr>
          <w:b/>
          <w:sz w:val="24"/>
          <w:szCs w:val="24"/>
        </w:rPr>
        <w:t>.</w:t>
      </w:r>
    </w:p>
    <w:p w:rsidR="001D2AA8" w:rsidRDefault="001D2AA8" w:rsidP="001D2AA8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pacing w:val="-1"/>
        </w:rPr>
      </w:pPr>
      <w:r>
        <w:lastRenderedPageBreak/>
        <w:tab/>
      </w:r>
      <w:r w:rsidR="00CD79E5" w:rsidRPr="001D2AA8">
        <w:t>ГМО</w:t>
      </w:r>
      <w:r w:rsidR="00CD79E5">
        <w:t xml:space="preserve"> </w:t>
      </w:r>
      <w:r>
        <w:t>признаются объединения</w:t>
      </w:r>
      <w:r w:rsidRPr="006F21E8">
        <w:t xml:space="preserve"> педагогических работников</w:t>
      </w:r>
      <w:r w:rsidR="00F33852">
        <w:t xml:space="preserve"> и/</w:t>
      </w:r>
      <w:r>
        <w:t>или</w:t>
      </w:r>
      <w:r w:rsidRPr="006F21E8">
        <w:t xml:space="preserve"> управленческих кадров преимущественно одной категории </w:t>
      </w:r>
      <w:r w:rsidRPr="006F21E8">
        <w:rPr>
          <w:color w:val="000000"/>
          <w:spacing w:val="-1"/>
        </w:rPr>
        <w:t>(при необходимости возможна организация  и смешанного состав ГМО)</w:t>
      </w:r>
      <w:r w:rsidR="008A7461">
        <w:rPr>
          <w:color w:val="000000"/>
          <w:spacing w:val="-1"/>
        </w:rPr>
        <w:t xml:space="preserve"> деятельность которых</w:t>
      </w:r>
      <w:r>
        <w:rPr>
          <w:color w:val="000000"/>
          <w:spacing w:val="-1"/>
        </w:rPr>
        <w:t xml:space="preserve"> направлена </w:t>
      </w:r>
      <w:proofErr w:type="gramStart"/>
      <w:r>
        <w:rPr>
          <w:color w:val="000000"/>
          <w:spacing w:val="-1"/>
        </w:rPr>
        <w:t>на</w:t>
      </w:r>
      <w:proofErr w:type="gramEnd"/>
      <w:r>
        <w:rPr>
          <w:color w:val="000000"/>
          <w:spacing w:val="-1"/>
        </w:rPr>
        <w:t>:</w:t>
      </w:r>
    </w:p>
    <w:p w:rsidR="001D2AA8" w:rsidRPr="00F9131C" w:rsidRDefault="001D2AA8" w:rsidP="00F9131C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pacing w:val="-1"/>
        </w:rPr>
      </w:pPr>
      <w:r>
        <w:rPr>
          <w:color w:val="000000"/>
          <w:spacing w:val="-1"/>
        </w:rPr>
        <w:tab/>
        <w:t xml:space="preserve">- </w:t>
      </w:r>
      <w:r w:rsidR="00CD79E5">
        <w:t>оказание методической поддержки педагогическим раб</w:t>
      </w:r>
      <w:r>
        <w:t xml:space="preserve">отникам и управленческим кадрам, </w:t>
      </w:r>
      <w:r w:rsidR="00CD79E5">
        <w:t>устранение профессиональных дефицитов, наполнение д</w:t>
      </w:r>
      <w:r w:rsidR="008B4DDA">
        <w:t>а</w:t>
      </w:r>
      <w:r w:rsidR="00CD79E5">
        <w:t>лее ИОМ</w:t>
      </w:r>
      <w:r w:rsidR="002F6F22">
        <w:t>;</w:t>
      </w:r>
    </w:p>
    <w:p w:rsidR="00DA4C3D" w:rsidRDefault="00DA4C3D" w:rsidP="001D2AA8">
      <w:pPr>
        <w:pStyle w:val="a7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</w:pPr>
      <w:r>
        <w:t>выявление, обобщение, презентаци</w:t>
      </w:r>
      <w:r w:rsidR="00F9131C">
        <w:t>ю</w:t>
      </w:r>
      <w:r>
        <w:t xml:space="preserve"> </w:t>
      </w:r>
      <w:r w:rsidR="006C029D">
        <w:t>эффективного опыта</w:t>
      </w:r>
      <w:r>
        <w:t>;</w:t>
      </w:r>
    </w:p>
    <w:p w:rsidR="00CD79E5" w:rsidRDefault="00852EF6" w:rsidP="00AE3150">
      <w:pPr>
        <w:pStyle w:val="a7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</w:pPr>
      <w:r>
        <w:t>повышение предметных, психолого-педагогических, коммуникативных, методических, ИКТ компетенций педагогических работников и управленческих кадров</w:t>
      </w:r>
      <w:r w:rsidR="00CD79E5">
        <w:t>;</w:t>
      </w:r>
    </w:p>
    <w:p w:rsidR="00DA4C3D" w:rsidRPr="00DA4C3D" w:rsidRDefault="00852EF6" w:rsidP="00AE315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pacing w:val="-1"/>
        </w:rPr>
      </w:pPr>
      <w:r w:rsidRPr="00DA4C3D">
        <w:t>формировани</w:t>
      </w:r>
      <w:r w:rsidR="002F6F22">
        <w:t>е</w:t>
      </w:r>
      <w:r w:rsidRPr="00DA4C3D">
        <w:t xml:space="preserve"> мотивации педагогических работников и управленческих кадров на совершенствование (пре</w:t>
      </w:r>
      <w:r w:rsidR="002F6F22">
        <w:t>образование) своей деятельности.</w:t>
      </w:r>
    </w:p>
    <w:p w:rsidR="00804DCB" w:rsidRPr="00804DCB" w:rsidRDefault="008B4DDA" w:rsidP="00804DCB">
      <w:pPr>
        <w:jc w:val="both"/>
        <w:rPr>
          <w:rStyle w:val="a8"/>
          <w:b w:val="0"/>
          <w:sz w:val="24"/>
          <w:szCs w:val="24"/>
          <w:u w:val="single"/>
        </w:rPr>
      </w:pPr>
      <w:r>
        <w:rPr>
          <w:rStyle w:val="a8"/>
        </w:rPr>
        <w:tab/>
      </w:r>
      <w:r w:rsidR="001D2AA8" w:rsidRPr="00804DCB">
        <w:rPr>
          <w:rStyle w:val="a8"/>
          <w:b w:val="0"/>
          <w:sz w:val="24"/>
          <w:szCs w:val="24"/>
          <w:u w:val="single"/>
        </w:rPr>
        <w:t>Порядок функционирования</w:t>
      </w:r>
      <w:r w:rsidRPr="00804DCB">
        <w:rPr>
          <w:rStyle w:val="a8"/>
          <w:b w:val="0"/>
          <w:sz w:val="24"/>
          <w:szCs w:val="24"/>
          <w:u w:val="single"/>
        </w:rPr>
        <w:t xml:space="preserve"> ГМО</w:t>
      </w:r>
    </w:p>
    <w:p w:rsidR="00804DCB" w:rsidRDefault="00804DCB" w:rsidP="00804DCB">
      <w:pPr>
        <w:ind w:firstLine="708"/>
        <w:jc w:val="both"/>
        <w:rPr>
          <w:sz w:val="24"/>
          <w:szCs w:val="24"/>
        </w:rPr>
      </w:pPr>
      <w:r w:rsidRPr="00804DCB">
        <w:rPr>
          <w:sz w:val="24"/>
          <w:szCs w:val="24"/>
        </w:rPr>
        <w:t>Д</w:t>
      </w:r>
      <w:r w:rsidR="00A643A7" w:rsidRPr="00804DCB">
        <w:rPr>
          <w:sz w:val="24"/>
          <w:szCs w:val="24"/>
        </w:rPr>
        <w:t xml:space="preserve">ля присвоения статуса ГМО </w:t>
      </w:r>
      <w:r w:rsidR="00985B20" w:rsidRPr="00804DCB">
        <w:rPr>
          <w:sz w:val="24"/>
          <w:szCs w:val="24"/>
        </w:rPr>
        <w:t>образовательная организация направляет в Методический совет ИМЦ «Альтернатива»</w:t>
      </w:r>
      <w:r w:rsidR="0054247F" w:rsidRPr="00804DCB">
        <w:rPr>
          <w:sz w:val="24"/>
          <w:szCs w:val="24"/>
        </w:rPr>
        <w:t xml:space="preserve"> следующий пакет документов: заявк</w:t>
      </w:r>
      <w:r w:rsidR="002F6F22">
        <w:rPr>
          <w:sz w:val="24"/>
          <w:szCs w:val="24"/>
        </w:rPr>
        <w:t>у</w:t>
      </w:r>
      <w:r w:rsidR="0054247F" w:rsidRPr="00804DCB">
        <w:rPr>
          <w:sz w:val="24"/>
          <w:szCs w:val="24"/>
        </w:rPr>
        <w:t>, план работы, информационн</w:t>
      </w:r>
      <w:r w:rsidR="002F6F22">
        <w:rPr>
          <w:sz w:val="24"/>
          <w:szCs w:val="24"/>
        </w:rPr>
        <w:t>ую</w:t>
      </w:r>
      <w:r w:rsidR="0054247F" w:rsidRPr="00804DCB">
        <w:rPr>
          <w:sz w:val="24"/>
          <w:szCs w:val="24"/>
        </w:rPr>
        <w:t xml:space="preserve"> карт</w:t>
      </w:r>
      <w:r w:rsidR="002F6F22">
        <w:rPr>
          <w:sz w:val="24"/>
          <w:szCs w:val="24"/>
        </w:rPr>
        <w:t>у</w:t>
      </w:r>
      <w:r w:rsidR="0054247F" w:rsidRPr="00804DCB">
        <w:rPr>
          <w:sz w:val="24"/>
          <w:szCs w:val="24"/>
        </w:rPr>
        <w:t xml:space="preserve"> на методический продукт</w:t>
      </w:r>
      <w:r w:rsidRPr="00804DCB">
        <w:rPr>
          <w:sz w:val="24"/>
          <w:szCs w:val="24"/>
        </w:rPr>
        <w:t>.</w:t>
      </w:r>
    </w:p>
    <w:p w:rsidR="00804DCB" w:rsidRDefault="00804DCB" w:rsidP="00804DCB">
      <w:pPr>
        <w:ind w:firstLine="708"/>
        <w:jc w:val="both"/>
        <w:rPr>
          <w:sz w:val="24"/>
          <w:szCs w:val="24"/>
        </w:rPr>
      </w:pPr>
      <w:r w:rsidRPr="00804DCB">
        <w:rPr>
          <w:sz w:val="24"/>
          <w:szCs w:val="24"/>
        </w:rPr>
        <w:t>Р</w:t>
      </w:r>
      <w:r w:rsidR="00BE0AE0" w:rsidRPr="00804DCB">
        <w:rPr>
          <w:sz w:val="24"/>
          <w:szCs w:val="24"/>
        </w:rPr>
        <w:t>уководител</w:t>
      </w:r>
      <w:r w:rsidR="00030020">
        <w:rPr>
          <w:sz w:val="24"/>
          <w:szCs w:val="24"/>
        </w:rPr>
        <w:t>ями</w:t>
      </w:r>
      <w:r w:rsidR="00BE0AE0" w:rsidRPr="00804DCB">
        <w:rPr>
          <w:sz w:val="24"/>
          <w:szCs w:val="24"/>
        </w:rPr>
        <w:t xml:space="preserve"> ГМО</w:t>
      </w:r>
      <w:r w:rsidR="00030020">
        <w:rPr>
          <w:sz w:val="24"/>
          <w:szCs w:val="24"/>
        </w:rPr>
        <w:t xml:space="preserve"> педагогических работников</w:t>
      </w:r>
      <w:r w:rsidR="00BE0AE0" w:rsidRPr="00804DCB">
        <w:rPr>
          <w:sz w:val="24"/>
          <w:szCs w:val="24"/>
        </w:rPr>
        <w:t xml:space="preserve"> </w:t>
      </w:r>
      <w:r w:rsidR="006F21E8" w:rsidRPr="00804DCB">
        <w:rPr>
          <w:sz w:val="24"/>
          <w:szCs w:val="24"/>
        </w:rPr>
        <w:t>мо</w:t>
      </w:r>
      <w:r w:rsidR="00030020">
        <w:rPr>
          <w:sz w:val="24"/>
          <w:szCs w:val="24"/>
        </w:rPr>
        <w:t>гут</w:t>
      </w:r>
      <w:r w:rsidR="006F21E8" w:rsidRPr="00804DCB">
        <w:rPr>
          <w:sz w:val="24"/>
          <w:szCs w:val="24"/>
        </w:rPr>
        <w:t xml:space="preserve"> быть </w:t>
      </w:r>
      <w:r w:rsidR="00030020">
        <w:rPr>
          <w:sz w:val="24"/>
          <w:szCs w:val="24"/>
        </w:rPr>
        <w:t xml:space="preserve">назначены </w:t>
      </w:r>
      <w:r w:rsidRPr="00804DCB">
        <w:rPr>
          <w:sz w:val="24"/>
          <w:szCs w:val="24"/>
        </w:rPr>
        <w:t>педагогически</w:t>
      </w:r>
      <w:r w:rsidR="00030020">
        <w:rPr>
          <w:sz w:val="24"/>
          <w:szCs w:val="24"/>
        </w:rPr>
        <w:t>е</w:t>
      </w:r>
      <w:r w:rsidRPr="00804DCB">
        <w:rPr>
          <w:sz w:val="24"/>
          <w:szCs w:val="24"/>
        </w:rPr>
        <w:t xml:space="preserve"> </w:t>
      </w:r>
      <w:r w:rsidR="00BE0AE0" w:rsidRPr="00804DCB">
        <w:rPr>
          <w:color w:val="000000"/>
          <w:spacing w:val="-1"/>
          <w:sz w:val="24"/>
          <w:szCs w:val="24"/>
        </w:rPr>
        <w:t>работник</w:t>
      </w:r>
      <w:r w:rsidR="00030020">
        <w:rPr>
          <w:color w:val="000000"/>
          <w:spacing w:val="-1"/>
          <w:sz w:val="24"/>
          <w:szCs w:val="24"/>
        </w:rPr>
        <w:t>и</w:t>
      </w:r>
      <w:r w:rsidR="00BE0AE0" w:rsidRPr="00804DCB">
        <w:rPr>
          <w:sz w:val="24"/>
          <w:szCs w:val="24"/>
        </w:rPr>
        <w:t>, имеющи</w:t>
      </w:r>
      <w:r w:rsidR="00030020">
        <w:rPr>
          <w:sz w:val="24"/>
          <w:szCs w:val="24"/>
        </w:rPr>
        <w:t>е</w:t>
      </w:r>
      <w:r w:rsidR="00BE0AE0" w:rsidRPr="00804DCB">
        <w:rPr>
          <w:sz w:val="24"/>
          <w:szCs w:val="24"/>
        </w:rPr>
        <w:t xml:space="preserve"> высшую квалификационную категорию, стаж работы по специальности не менее 5 лет</w:t>
      </w:r>
      <w:r>
        <w:rPr>
          <w:sz w:val="24"/>
          <w:szCs w:val="24"/>
        </w:rPr>
        <w:t>.</w:t>
      </w:r>
    </w:p>
    <w:p w:rsidR="00030020" w:rsidRDefault="00030020" w:rsidP="00804D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Руководителями ГМО управленческих кадров могут быть назначены руководители со стажем работы не менее 5 лет.</w:t>
      </w:r>
    </w:p>
    <w:p w:rsidR="00423EBC" w:rsidRDefault="00423EBC" w:rsidP="00423EBC">
      <w:pPr>
        <w:ind w:firstLine="708"/>
        <w:jc w:val="both"/>
        <w:rPr>
          <w:sz w:val="24"/>
          <w:szCs w:val="24"/>
        </w:rPr>
      </w:pPr>
      <w:r w:rsidRPr="00205A87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ГМО</w:t>
      </w:r>
      <w:r w:rsidR="0067744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Pr="00205A87">
        <w:rPr>
          <w:sz w:val="24"/>
          <w:szCs w:val="24"/>
        </w:rPr>
        <w:t>допущенных</w:t>
      </w:r>
      <w:proofErr w:type="gramEnd"/>
      <w:r w:rsidRPr="00205A87">
        <w:rPr>
          <w:sz w:val="24"/>
          <w:szCs w:val="24"/>
        </w:rPr>
        <w:t xml:space="preserve"> к реализации</w:t>
      </w:r>
      <w:r w:rsidR="00677445">
        <w:rPr>
          <w:sz w:val="24"/>
          <w:szCs w:val="24"/>
        </w:rPr>
        <w:t>,</w:t>
      </w:r>
      <w:r w:rsidRPr="00205A87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утверждается</w:t>
      </w:r>
      <w:r w:rsidRPr="00205A87">
        <w:rPr>
          <w:sz w:val="24"/>
          <w:szCs w:val="24"/>
        </w:rPr>
        <w:t xml:space="preserve"> приказом Управления образования</w:t>
      </w:r>
      <w:r>
        <w:rPr>
          <w:sz w:val="24"/>
          <w:szCs w:val="24"/>
        </w:rPr>
        <w:t>.</w:t>
      </w:r>
    </w:p>
    <w:p w:rsidR="00804DCB" w:rsidRDefault="00804DCB" w:rsidP="00804D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E0AE0" w:rsidRPr="00804DCB">
        <w:rPr>
          <w:sz w:val="24"/>
          <w:szCs w:val="24"/>
        </w:rPr>
        <w:t>еятельность ГМО может строиться в различных организационных формах в соответствии с при</w:t>
      </w:r>
      <w:r w:rsidR="006F21E8" w:rsidRPr="00804DCB">
        <w:rPr>
          <w:sz w:val="24"/>
          <w:szCs w:val="24"/>
        </w:rPr>
        <w:t xml:space="preserve">оритетными направлениями работы: заседания, </w:t>
      </w:r>
      <w:r w:rsidR="00BE0AE0" w:rsidRPr="00804DCB">
        <w:rPr>
          <w:sz w:val="24"/>
          <w:szCs w:val="24"/>
        </w:rPr>
        <w:t>сем</w:t>
      </w:r>
      <w:r w:rsidR="006F21E8" w:rsidRPr="00804DCB">
        <w:rPr>
          <w:sz w:val="24"/>
          <w:szCs w:val="24"/>
        </w:rPr>
        <w:t xml:space="preserve">инары по методическим проблемам, круглые столы, </w:t>
      </w:r>
      <w:r w:rsidR="00BE0AE0" w:rsidRPr="00804DCB">
        <w:rPr>
          <w:sz w:val="24"/>
          <w:szCs w:val="24"/>
        </w:rPr>
        <w:t>творческие группы по отдельны</w:t>
      </w:r>
      <w:r w:rsidR="006F21E8" w:rsidRPr="00804DCB">
        <w:rPr>
          <w:sz w:val="24"/>
          <w:szCs w:val="24"/>
        </w:rPr>
        <w:t xml:space="preserve">м направлениям работы, </w:t>
      </w:r>
      <w:proofErr w:type="spellStart"/>
      <w:r w:rsidR="006F21E8" w:rsidRPr="00804DCB">
        <w:rPr>
          <w:sz w:val="24"/>
          <w:szCs w:val="24"/>
        </w:rPr>
        <w:t>взаимопосещение</w:t>
      </w:r>
      <w:proofErr w:type="spellEnd"/>
      <w:r w:rsidR="006F21E8" w:rsidRPr="00804DCB">
        <w:rPr>
          <w:sz w:val="24"/>
          <w:szCs w:val="24"/>
        </w:rPr>
        <w:t xml:space="preserve"> занятий, консультации</w:t>
      </w:r>
      <w:r w:rsidRPr="00804DCB">
        <w:rPr>
          <w:sz w:val="24"/>
          <w:szCs w:val="24"/>
        </w:rPr>
        <w:t>, мастер – классы,</w:t>
      </w:r>
      <w:r w:rsidR="006F21E8" w:rsidRPr="00804DCB">
        <w:rPr>
          <w:sz w:val="24"/>
          <w:szCs w:val="24"/>
        </w:rPr>
        <w:t xml:space="preserve"> </w:t>
      </w:r>
      <w:r w:rsidR="00BE0AE0" w:rsidRPr="00804DCB">
        <w:rPr>
          <w:sz w:val="24"/>
          <w:szCs w:val="24"/>
        </w:rPr>
        <w:t>педагогические мастерские и др.</w:t>
      </w:r>
    </w:p>
    <w:p w:rsidR="00804DCB" w:rsidRDefault="00804DCB" w:rsidP="00804D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C537C" w:rsidRPr="00804DCB">
        <w:rPr>
          <w:sz w:val="24"/>
          <w:szCs w:val="24"/>
        </w:rPr>
        <w:t>лан работы ГМО составляется</w:t>
      </w:r>
      <w:r w:rsidR="00BE0AE0" w:rsidRPr="00804DCB">
        <w:rPr>
          <w:sz w:val="24"/>
          <w:szCs w:val="24"/>
        </w:rPr>
        <w:t xml:space="preserve"> на основе изучения профессиональных потребностей</w:t>
      </w:r>
      <w:r w:rsidR="00BE0AE0" w:rsidRPr="00804DCB">
        <w:rPr>
          <w:color w:val="000000"/>
          <w:spacing w:val="-1"/>
          <w:sz w:val="24"/>
          <w:szCs w:val="24"/>
        </w:rPr>
        <w:t xml:space="preserve"> педагогических работников</w:t>
      </w:r>
      <w:r w:rsidR="009A0539">
        <w:rPr>
          <w:color w:val="000000"/>
          <w:spacing w:val="-1"/>
          <w:sz w:val="24"/>
          <w:szCs w:val="24"/>
        </w:rPr>
        <w:t xml:space="preserve"> </w:t>
      </w:r>
      <w:r w:rsidR="003932A5">
        <w:rPr>
          <w:color w:val="000000"/>
          <w:spacing w:val="-1"/>
          <w:sz w:val="24"/>
          <w:szCs w:val="24"/>
        </w:rPr>
        <w:t xml:space="preserve">и </w:t>
      </w:r>
      <w:r w:rsidR="009A0539">
        <w:rPr>
          <w:color w:val="000000"/>
          <w:spacing w:val="-1"/>
          <w:sz w:val="24"/>
          <w:szCs w:val="24"/>
        </w:rPr>
        <w:t>управленческих кадров образовательных организаций</w:t>
      </w:r>
      <w:r w:rsidR="00BE0AE0" w:rsidRPr="00804DCB">
        <w:rPr>
          <w:sz w:val="24"/>
          <w:szCs w:val="24"/>
        </w:rPr>
        <w:t>.</w:t>
      </w:r>
      <w:r w:rsidR="000D0D9F" w:rsidRPr="00804DCB">
        <w:rPr>
          <w:sz w:val="24"/>
          <w:szCs w:val="24"/>
        </w:rPr>
        <w:t xml:space="preserve"> </w:t>
      </w:r>
    </w:p>
    <w:p w:rsidR="00683B41" w:rsidRDefault="00E41D71" w:rsidP="00683B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ГМО вправе привлекать к составлению плана работы иные образовательные организации, педагогических работников иных образовательных организаций имеющих опыт работы по заявляемой теме (не более пяти).</w:t>
      </w:r>
    </w:p>
    <w:p w:rsidR="00683B41" w:rsidRDefault="00683B41" w:rsidP="00683B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работы организации и педагогические </w:t>
      </w:r>
      <w:r w:rsidR="00B12E8D">
        <w:rPr>
          <w:sz w:val="24"/>
          <w:szCs w:val="24"/>
        </w:rPr>
        <w:t>работники,</w:t>
      </w:r>
      <w:r>
        <w:rPr>
          <w:sz w:val="24"/>
          <w:szCs w:val="24"/>
        </w:rPr>
        <w:t xml:space="preserve"> представляющие свой опыт работы в рамках ГМО</w:t>
      </w:r>
      <w:r w:rsidR="00B12E8D">
        <w:rPr>
          <w:sz w:val="24"/>
          <w:szCs w:val="24"/>
        </w:rPr>
        <w:t>,</w:t>
      </w:r>
      <w:r>
        <w:rPr>
          <w:sz w:val="24"/>
          <w:szCs w:val="24"/>
        </w:rPr>
        <w:t xml:space="preserve"> получают сертификат МАУ ИМЦ «Альтернатива». </w:t>
      </w:r>
    </w:p>
    <w:p w:rsidR="00804DCB" w:rsidRDefault="00804DCB" w:rsidP="00804D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D0D9F" w:rsidRPr="00804DCB">
        <w:rPr>
          <w:sz w:val="24"/>
          <w:szCs w:val="24"/>
        </w:rPr>
        <w:t>ериодичность заседаний ГМО и иных событий определяется планом работы. Количество проводимых заседаний ГМО и событий должно обеспечивать качественное решение поставленных целей и задач.</w:t>
      </w:r>
      <w:r>
        <w:rPr>
          <w:sz w:val="24"/>
          <w:szCs w:val="24"/>
        </w:rPr>
        <w:t xml:space="preserve"> </w:t>
      </w:r>
    </w:p>
    <w:p w:rsidR="00804DCB" w:rsidRDefault="00804DCB" w:rsidP="00804D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E0AE0" w:rsidRPr="00804DCB">
        <w:rPr>
          <w:sz w:val="24"/>
          <w:szCs w:val="24"/>
        </w:rPr>
        <w:t xml:space="preserve">о каждому событию составляется отчет, включающий в себя краткую информацию о теме, дате проведения, цели проведения, о целевой аудитории, возможно программы события. К отчету прилагается лист регистрации участников события, фото или </w:t>
      </w:r>
      <w:proofErr w:type="spellStart"/>
      <w:r w:rsidR="003932A5">
        <w:rPr>
          <w:sz w:val="24"/>
          <w:szCs w:val="24"/>
        </w:rPr>
        <w:t>принт-скрин</w:t>
      </w:r>
      <w:proofErr w:type="spellEnd"/>
      <w:r w:rsidR="00963685">
        <w:rPr>
          <w:sz w:val="24"/>
          <w:szCs w:val="24"/>
        </w:rPr>
        <w:t>,</w:t>
      </w:r>
      <w:r w:rsidR="00BE0AE0" w:rsidRPr="00804DCB">
        <w:rPr>
          <w:sz w:val="24"/>
          <w:szCs w:val="24"/>
        </w:rPr>
        <w:t xml:space="preserve"> в случае проведения в </w:t>
      </w:r>
      <w:proofErr w:type="spellStart"/>
      <w:r w:rsidR="003932A5">
        <w:rPr>
          <w:sz w:val="24"/>
          <w:szCs w:val="24"/>
        </w:rPr>
        <w:t>онлайн</w:t>
      </w:r>
      <w:proofErr w:type="spellEnd"/>
      <w:r w:rsidR="00BE0AE0" w:rsidRPr="00804DCB">
        <w:rPr>
          <w:sz w:val="24"/>
          <w:szCs w:val="24"/>
        </w:rPr>
        <w:t xml:space="preserve"> режиме.</w:t>
      </w:r>
      <w:r w:rsidRPr="00804DCB">
        <w:rPr>
          <w:sz w:val="24"/>
          <w:szCs w:val="24"/>
        </w:rPr>
        <w:t xml:space="preserve"> </w:t>
      </w:r>
    </w:p>
    <w:p w:rsidR="00804DCB" w:rsidRDefault="00804DCB" w:rsidP="00804DC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Планы работ ГМО формируются в сводный план и доступны для ознакомления в плане работы ИМЦ </w:t>
      </w:r>
      <w:r w:rsidR="00337D2E">
        <w:rPr>
          <w:sz w:val="24"/>
          <w:szCs w:val="24"/>
          <w:lang w:eastAsia="en-US"/>
        </w:rPr>
        <w:t>«</w:t>
      </w:r>
      <w:r>
        <w:rPr>
          <w:sz w:val="24"/>
          <w:szCs w:val="24"/>
          <w:lang w:eastAsia="en-US"/>
        </w:rPr>
        <w:t>Альтернатива</w:t>
      </w:r>
      <w:r w:rsidR="00337D2E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>.</w:t>
      </w:r>
    </w:p>
    <w:p w:rsidR="00BE0AE0" w:rsidRPr="00804DCB" w:rsidRDefault="00804DCB" w:rsidP="00804D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04DCB">
        <w:rPr>
          <w:sz w:val="24"/>
          <w:szCs w:val="24"/>
        </w:rPr>
        <w:t xml:space="preserve">ля координации деятельности от МАУ ИМЦ «Альтернатива»/ Управления образования закрепляется </w:t>
      </w:r>
      <w:r w:rsidR="007A2373">
        <w:rPr>
          <w:sz w:val="24"/>
          <w:szCs w:val="24"/>
        </w:rPr>
        <w:t>координатор</w:t>
      </w:r>
      <w:r w:rsidRPr="00804DCB">
        <w:rPr>
          <w:sz w:val="24"/>
          <w:szCs w:val="24"/>
        </w:rPr>
        <w:t>.</w:t>
      </w:r>
    </w:p>
    <w:p w:rsidR="005A3E05" w:rsidRPr="00804DCB" w:rsidRDefault="005A3E05" w:rsidP="00AE3150">
      <w:pPr>
        <w:widowControl w:val="0"/>
        <w:tabs>
          <w:tab w:val="left" w:pos="1253"/>
        </w:tabs>
        <w:autoSpaceDE w:val="0"/>
        <w:autoSpaceDN w:val="0"/>
        <w:spacing w:before="4"/>
        <w:rPr>
          <w:sz w:val="24"/>
          <w:szCs w:val="24"/>
        </w:rPr>
      </w:pPr>
    </w:p>
    <w:p w:rsidR="00985EF8" w:rsidRPr="00CC2DCA" w:rsidRDefault="007B467C" w:rsidP="001D50DD">
      <w:pPr>
        <w:pStyle w:val="a5"/>
        <w:widowControl w:val="0"/>
        <w:tabs>
          <w:tab w:val="left" w:pos="1253"/>
        </w:tabs>
        <w:autoSpaceDE w:val="0"/>
        <w:autoSpaceDN w:val="0"/>
        <w:spacing w:before="4"/>
        <w:ind w:left="0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1D50DD" w:rsidRPr="00CC2DCA">
        <w:rPr>
          <w:sz w:val="24"/>
          <w:szCs w:val="24"/>
        </w:rPr>
        <w:t>.1.3.</w:t>
      </w:r>
      <w:r w:rsidR="001D50DD" w:rsidRPr="00CC2DCA">
        <w:rPr>
          <w:b/>
          <w:sz w:val="24"/>
          <w:szCs w:val="24"/>
        </w:rPr>
        <w:t xml:space="preserve"> А</w:t>
      </w:r>
      <w:r w:rsidR="00CC2DCA">
        <w:rPr>
          <w:b/>
          <w:sz w:val="24"/>
          <w:szCs w:val="24"/>
        </w:rPr>
        <w:t>ссоциация.</w:t>
      </w:r>
    </w:p>
    <w:p w:rsidR="00454D04" w:rsidRPr="0019402E" w:rsidRDefault="008A7461" w:rsidP="0019402E">
      <w:pPr>
        <w:pStyle w:val="a7"/>
        <w:spacing w:before="0" w:beforeAutospacing="0" w:after="0" w:afterAutospacing="0"/>
        <w:ind w:firstLine="708"/>
        <w:jc w:val="both"/>
        <w:rPr>
          <w:bCs/>
        </w:rPr>
      </w:pPr>
      <w:r>
        <w:rPr>
          <w:u w:val="single"/>
        </w:rPr>
        <w:t>Ассоциациями</w:t>
      </w:r>
      <w:r w:rsidRPr="008A7461">
        <w:t xml:space="preserve"> </w:t>
      </w:r>
      <w:r>
        <w:t>признаются объединени</w:t>
      </w:r>
      <w:r w:rsidR="006C029D">
        <w:t>я</w:t>
      </w:r>
      <w:r>
        <w:t xml:space="preserve"> образовательных организаций, педагогических работников и управленческих кадров, профессиональных педагогических сообществ</w:t>
      </w:r>
      <w:r w:rsidR="00C40A18">
        <w:t xml:space="preserve"> (</w:t>
      </w:r>
      <w:proofErr w:type="spellStart"/>
      <w:r w:rsidR="00C40A18">
        <w:t>ИнКО</w:t>
      </w:r>
      <w:proofErr w:type="spellEnd"/>
      <w:r w:rsidR="00C40A18">
        <w:t>, ГМО)</w:t>
      </w:r>
      <w:r w:rsidR="0095593A">
        <w:t xml:space="preserve"> и иных организаций</w:t>
      </w:r>
      <w:r w:rsidR="006C029D">
        <w:t xml:space="preserve"> для</w:t>
      </w:r>
      <w:r w:rsidR="0019402E">
        <w:t xml:space="preserve"> </w:t>
      </w:r>
      <w:r w:rsidR="0019402E" w:rsidRPr="007344E0">
        <w:rPr>
          <w:bCs/>
        </w:rPr>
        <w:t xml:space="preserve">организации и проведении </w:t>
      </w:r>
      <w:r w:rsidR="0019402E">
        <w:rPr>
          <w:bCs/>
        </w:rPr>
        <w:t xml:space="preserve">значимых муниципальных </w:t>
      </w:r>
      <w:r w:rsidR="0095593A">
        <w:rPr>
          <w:bCs/>
        </w:rPr>
        <w:t xml:space="preserve">мероприятий, </w:t>
      </w:r>
      <w:r w:rsidR="0019402E" w:rsidRPr="007344E0">
        <w:rPr>
          <w:bCs/>
        </w:rPr>
        <w:t>конкурсов, фестивалей</w:t>
      </w:r>
      <w:r w:rsidR="0019402E">
        <w:rPr>
          <w:bCs/>
        </w:rPr>
        <w:t>,</w:t>
      </w:r>
      <w:r w:rsidR="0019402E" w:rsidRPr="007344E0">
        <w:rPr>
          <w:bCs/>
        </w:rPr>
        <w:t xml:space="preserve"> конференций и иных мероприятий </w:t>
      </w:r>
      <w:r w:rsidR="0019402E">
        <w:rPr>
          <w:bCs/>
        </w:rPr>
        <w:t>в контексте приоритетного направления деятельности Ассоциации.</w:t>
      </w:r>
    </w:p>
    <w:p w:rsidR="007344E0" w:rsidRDefault="00E32F0B" w:rsidP="007344E0">
      <w:pPr>
        <w:pStyle w:val="a7"/>
        <w:spacing w:before="0" w:beforeAutospacing="0" w:after="0" w:afterAutospacing="0"/>
        <w:jc w:val="both"/>
        <w:rPr>
          <w:u w:val="single"/>
        </w:rPr>
      </w:pPr>
      <w:r>
        <w:lastRenderedPageBreak/>
        <w:tab/>
      </w:r>
      <w:r w:rsidRPr="00E32F0B">
        <w:rPr>
          <w:u w:val="single"/>
        </w:rPr>
        <w:t>Порядок функционирования Ассоциации:</w:t>
      </w:r>
    </w:p>
    <w:p w:rsidR="007344E0" w:rsidRDefault="007344E0" w:rsidP="007344E0">
      <w:pPr>
        <w:pStyle w:val="a7"/>
        <w:spacing w:before="0" w:beforeAutospacing="0" w:after="0" w:afterAutospacing="0"/>
        <w:ind w:firstLine="708"/>
        <w:jc w:val="both"/>
        <w:rPr>
          <w:u w:val="single"/>
        </w:rPr>
      </w:pPr>
      <w:r w:rsidRPr="007344E0">
        <w:rPr>
          <w:bCs/>
        </w:rPr>
        <w:t>Руководство деятельностью Ассоциации осуществляет руководитель Ассоциации, назнач</w:t>
      </w:r>
      <w:r>
        <w:rPr>
          <w:bCs/>
        </w:rPr>
        <w:t>енный</w:t>
      </w:r>
      <w:r w:rsidRPr="007344E0">
        <w:rPr>
          <w:bCs/>
        </w:rPr>
        <w:t xml:space="preserve"> </w:t>
      </w:r>
      <w:r>
        <w:rPr>
          <w:bCs/>
        </w:rPr>
        <w:t>Приказом Управления образования.</w:t>
      </w:r>
    </w:p>
    <w:p w:rsidR="007344E0" w:rsidRDefault="007344E0" w:rsidP="007344E0">
      <w:pPr>
        <w:pStyle w:val="a7"/>
        <w:spacing w:before="0" w:beforeAutospacing="0" w:after="0" w:afterAutospacing="0"/>
        <w:ind w:firstLine="708"/>
        <w:jc w:val="both"/>
        <w:rPr>
          <w:u w:val="single"/>
        </w:rPr>
      </w:pPr>
      <w:r w:rsidRPr="007344E0">
        <w:rPr>
          <w:bCs/>
        </w:rPr>
        <w:t xml:space="preserve">Координирует и осуществляет </w:t>
      </w:r>
      <w:proofErr w:type="gramStart"/>
      <w:r w:rsidRPr="007344E0">
        <w:rPr>
          <w:bCs/>
        </w:rPr>
        <w:t>контроль за</w:t>
      </w:r>
      <w:proofErr w:type="gramEnd"/>
      <w:r w:rsidRPr="007344E0">
        <w:rPr>
          <w:bCs/>
        </w:rPr>
        <w:t xml:space="preserve"> деятельностью Ассоциаций, заместитель начальника Управления образования.</w:t>
      </w:r>
    </w:p>
    <w:p w:rsidR="007344E0" w:rsidRDefault="007344E0" w:rsidP="007344E0">
      <w:pPr>
        <w:pStyle w:val="a7"/>
        <w:spacing w:before="0" w:beforeAutospacing="0" w:after="0" w:afterAutospacing="0"/>
        <w:ind w:firstLine="708"/>
        <w:jc w:val="both"/>
        <w:rPr>
          <w:bCs/>
        </w:rPr>
      </w:pPr>
      <w:r w:rsidRPr="007344E0">
        <w:rPr>
          <w:bCs/>
        </w:rPr>
        <w:t>Ассоциации осуществляют свою деятельность безвозмездно на общественных началах.</w:t>
      </w:r>
    </w:p>
    <w:p w:rsidR="00BE2A93" w:rsidRDefault="00BE2A93" w:rsidP="00BE2A93">
      <w:pPr>
        <w:pStyle w:val="a7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Каждая Ассоциация выстраивает свою организационную модель работы направленную на </w:t>
      </w:r>
      <w:r w:rsidRPr="00804DCB">
        <w:t>качественное решение поставленн</w:t>
      </w:r>
      <w:r>
        <w:t>ых цели и задач.</w:t>
      </w:r>
    </w:p>
    <w:p w:rsidR="00BE2A93" w:rsidRDefault="00BE2A93" w:rsidP="00BE2A93">
      <w:pPr>
        <w:pStyle w:val="a7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Планы работы </w:t>
      </w:r>
      <w:r w:rsidR="00E33AF1">
        <w:rPr>
          <w:bCs/>
        </w:rPr>
        <w:t>А</w:t>
      </w:r>
      <w:r>
        <w:rPr>
          <w:bCs/>
        </w:rPr>
        <w:t xml:space="preserve">ссоциаций оформляются в сводный план и </w:t>
      </w:r>
      <w:r>
        <w:rPr>
          <w:lang w:eastAsia="en-US"/>
        </w:rPr>
        <w:t>доступны для ознакомления в плане работы Управления образования.</w:t>
      </w:r>
    </w:p>
    <w:p w:rsidR="00947FBE" w:rsidRDefault="00947FBE" w:rsidP="007344E0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</w:pPr>
    </w:p>
    <w:p w:rsidR="00905C2E" w:rsidRPr="006158A2" w:rsidRDefault="00905C2E" w:rsidP="00905C2E">
      <w:pPr>
        <w:pStyle w:val="Heading1"/>
        <w:numPr>
          <w:ilvl w:val="0"/>
          <w:numId w:val="3"/>
        </w:numPr>
        <w:tabs>
          <w:tab w:val="left" w:pos="3037"/>
        </w:tabs>
        <w:spacing w:before="1"/>
        <w:ind w:left="0" w:hanging="342"/>
        <w:jc w:val="center"/>
        <w:rPr>
          <w:sz w:val="24"/>
          <w:szCs w:val="24"/>
        </w:rPr>
      </w:pPr>
      <w:r>
        <w:rPr>
          <w:sz w:val="24"/>
          <w:szCs w:val="24"/>
        </w:rPr>
        <w:t>Сфера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 сообществ</w:t>
      </w:r>
    </w:p>
    <w:p w:rsidR="003D7477" w:rsidRDefault="00905C2E" w:rsidP="003D7477">
      <w:pPr>
        <w:pStyle w:val="a5"/>
        <w:widowControl w:val="0"/>
        <w:numPr>
          <w:ilvl w:val="1"/>
          <w:numId w:val="29"/>
        </w:numPr>
        <w:tabs>
          <w:tab w:val="left" w:pos="533"/>
        </w:tabs>
        <w:autoSpaceDE w:val="0"/>
        <w:autoSpaceDN w:val="0"/>
        <w:spacing w:before="2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компетенции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 w:rsidR="003D7477">
        <w:rPr>
          <w:sz w:val="24"/>
          <w:szCs w:val="24"/>
        </w:rPr>
        <w:t xml:space="preserve"> образования относится</w:t>
      </w:r>
      <w:r w:rsidR="00F609EE">
        <w:rPr>
          <w:sz w:val="24"/>
          <w:szCs w:val="24"/>
        </w:rPr>
        <w:t>:</w:t>
      </w:r>
    </w:p>
    <w:p w:rsidR="003D7477" w:rsidRDefault="003D7477" w:rsidP="003D7477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8"/>
        <w:jc w:val="both"/>
        <w:textAlignment w:val="baseline"/>
      </w:pPr>
      <w:r>
        <w:t xml:space="preserve">нормативное регулирование </w:t>
      </w:r>
      <w:r w:rsidR="00F609EE">
        <w:t xml:space="preserve">деятельности </w:t>
      </w:r>
      <w:r>
        <w:t>сообществ</w:t>
      </w:r>
      <w:r w:rsidR="007D5129">
        <w:t>;</w:t>
      </w:r>
    </w:p>
    <w:p w:rsidR="007D5129" w:rsidRDefault="007D5129" w:rsidP="003D7477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8"/>
        <w:jc w:val="both"/>
        <w:textAlignment w:val="baseline"/>
      </w:pPr>
      <w:r>
        <w:t>назначение координаторов ГМО, Ассоциаций;</w:t>
      </w:r>
    </w:p>
    <w:p w:rsidR="007D5129" w:rsidRPr="003D7477" w:rsidRDefault="007D5129" w:rsidP="003D7477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8"/>
        <w:jc w:val="both"/>
        <w:textAlignment w:val="baseline"/>
      </w:pPr>
      <w:r>
        <w:t>форм</w:t>
      </w:r>
      <w:r w:rsidR="00EE458C">
        <w:t>ирование сво</w:t>
      </w:r>
      <w:r>
        <w:t>дного плана работы Ассоциаций.</w:t>
      </w:r>
    </w:p>
    <w:p w:rsidR="00905C2E" w:rsidRDefault="003D7477" w:rsidP="008471BC">
      <w:pPr>
        <w:pStyle w:val="a5"/>
        <w:widowControl w:val="0"/>
        <w:numPr>
          <w:ilvl w:val="1"/>
          <w:numId w:val="29"/>
        </w:numPr>
        <w:tabs>
          <w:tab w:val="left" w:pos="533"/>
        </w:tabs>
        <w:autoSpaceDE w:val="0"/>
        <w:autoSpaceDN w:val="0"/>
        <w:spacing w:before="2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 компетенции </w:t>
      </w:r>
      <w:r w:rsidR="00905C2E">
        <w:rPr>
          <w:sz w:val="24"/>
          <w:szCs w:val="24"/>
        </w:rPr>
        <w:t>ИМЦ «Альтернатива»</w:t>
      </w:r>
      <w:r w:rsidR="00905C2E">
        <w:rPr>
          <w:spacing w:val="-2"/>
          <w:sz w:val="24"/>
          <w:szCs w:val="24"/>
        </w:rPr>
        <w:t xml:space="preserve"> </w:t>
      </w:r>
      <w:r w:rsidR="00905C2E">
        <w:rPr>
          <w:sz w:val="24"/>
          <w:szCs w:val="24"/>
        </w:rPr>
        <w:t>относится:</w:t>
      </w:r>
    </w:p>
    <w:p w:rsidR="00905C2E" w:rsidRDefault="00905C2E" w:rsidP="003F6646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8"/>
        <w:jc w:val="both"/>
        <w:textAlignment w:val="baseline"/>
      </w:pPr>
      <w:r w:rsidRPr="00905C2E">
        <w:t>организация взаимодействия и координация деятельности его</w:t>
      </w:r>
      <w:r w:rsidRPr="00905C2E">
        <w:rPr>
          <w:spacing w:val="1"/>
        </w:rPr>
        <w:t xml:space="preserve"> </w:t>
      </w:r>
      <w:r w:rsidRPr="00905C2E">
        <w:t>субъектов;</w:t>
      </w:r>
    </w:p>
    <w:p w:rsidR="00905C2E" w:rsidRPr="00905C2E" w:rsidRDefault="00905C2E" w:rsidP="003F6646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8"/>
        <w:jc w:val="both"/>
        <w:textAlignment w:val="baseline"/>
      </w:pPr>
      <w:r w:rsidRPr="00905C2E">
        <w:t>разработка</w:t>
      </w:r>
      <w:r w:rsidRPr="00905C2E">
        <w:rPr>
          <w:spacing w:val="1"/>
        </w:rPr>
        <w:t xml:space="preserve"> </w:t>
      </w:r>
      <w:r w:rsidRPr="00905C2E">
        <w:t>проектов</w:t>
      </w:r>
      <w:r w:rsidRPr="00905C2E">
        <w:rPr>
          <w:spacing w:val="1"/>
        </w:rPr>
        <w:t xml:space="preserve"> </w:t>
      </w:r>
      <w:r w:rsidRPr="00905C2E">
        <w:t>и</w:t>
      </w:r>
      <w:r w:rsidRPr="00905C2E">
        <w:rPr>
          <w:spacing w:val="1"/>
        </w:rPr>
        <w:t xml:space="preserve"> </w:t>
      </w:r>
      <w:r w:rsidRPr="00905C2E">
        <w:t>согласование</w:t>
      </w:r>
      <w:r w:rsidRPr="00905C2E">
        <w:rPr>
          <w:spacing w:val="1"/>
        </w:rPr>
        <w:t xml:space="preserve"> </w:t>
      </w:r>
      <w:r w:rsidRPr="00905C2E">
        <w:t>локальных</w:t>
      </w:r>
      <w:r w:rsidRPr="00905C2E">
        <w:rPr>
          <w:spacing w:val="1"/>
        </w:rPr>
        <w:t xml:space="preserve"> </w:t>
      </w:r>
      <w:r w:rsidRPr="00905C2E">
        <w:t>нормативных документов, обеспечивающих взаимодействие на</w:t>
      </w:r>
      <w:r w:rsidRPr="00905C2E">
        <w:rPr>
          <w:spacing w:val="1"/>
        </w:rPr>
        <w:t xml:space="preserve"> </w:t>
      </w:r>
      <w:r w:rsidRPr="00905C2E">
        <w:t>муниципальном</w:t>
      </w:r>
      <w:r w:rsidRPr="00905C2E">
        <w:rPr>
          <w:spacing w:val="-1"/>
        </w:rPr>
        <w:t xml:space="preserve"> </w:t>
      </w:r>
      <w:r w:rsidRPr="00905C2E">
        <w:t>уровне;</w:t>
      </w:r>
    </w:p>
    <w:p w:rsidR="00905C2E" w:rsidRDefault="00905C2E" w:rsidP="003F6646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8"/>
        <w:jc w:val="both"/>
        <w:textAlignment w:val="baseline"/>
      </w:pPr>
      <w:r>
        <w:t>организационная и методическая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взаимодействия;</w:t>
      </w:r>
    </w:p>
    <w:p w:rsidR="00905C2E" w:rsidRDefault="00905C2E" w:rsidP="003F6646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8"/>
        <w:jc w:val="both"/>
        <w:textAlignment w:val="baseline"/>
      </w:pPr>
      <w:r>
        <w:t>оценка качества и результативности деятельности субъектов взаимодействия;</w:t>
      </w:r>
    </w:p>
    <w:p w:rsidR="00905C2E" w:rsidRDefault="00905C2E" w:rsidP="003F6646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8"/>
        <w:jc w:val="both"/>
        <w:textAlignment w:val="baseline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Экспертным</w:t>
      </w:r>
      <w:r>
        <w:rPr>
          <w:spacing w:val="-3"/>
        </w:rPr>
        <w:t xml:space="preserve"> </w:t>
      </w:r>
      <w:r>
        <w:t>советом</w:t>
      </w:r>
      <w:r w:rsidR="003D7477">
        <w:t>, Экспертными комиссиями</w:t>
      </w:r>
      <w:r>
        <w:t>.</w:t>
      </w:r>
    </w:p>
    <w:p w:rsidR="00905C2E" w:rsidRDefault="00905C2E" w:rsidP="008471BC">
      <w:pPr>
        <w:pStyle w:val="a5"/>
        <w:widowControl w:val="0"/>
        <w:numPr>
          <w:ilvl w:val="1"/>
          <w:numId w:val="29"/>
        </w:numPr>
        <w:tabs>
          <w:tab w:val="left" w:pos="533"/>
        </w:tabs>
        <w:autoSpaceDE w:val="0"/>
        <w:autoSpaceDN w:val="0"/>
        <w:spacing w:before="25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компетенции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относится:</w:t>
      </w:r>
    </w:p>
    <w:p w:rsidR="00905C2E" w:rsidRDefault="00905C2E" w:rsidP="003F6646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8"/>
        <w:jc w:val="both"/>
        <w:textAlignment w:val="baseline"/>
      </w:pPr>
      <w:r>
        <w:t>принятие</w:t>
      </w:r>
      <w:r>
        <w:rPr>
          <w:spacing w:val="-5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участии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взаимодействии;</w:t>
      </w:r>
    </w:p>
    <w:p w:rsidR="00905C2E" w:rsidRDefault="00905C2E" w:rsidP="003F6646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8"/>
        <w:jc w:val="both"/>
        <w:textAlignment w:val="baseline"/>
      </w:pPr>
      <w:r>
        <w:t>выбор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проблем;</w:t>
      </w:r>
    </w:p>
    <w:p w:rsidR="00905C2E" w:rsidRDefault="00905C2E" w:rsidP="00AE315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8"/>
        <w:jc w:val="both"/>
        <w:textAlignment w:val="baseline"/>
      </w:pPr>
      <w:r>
        <w:t>выбор</w:t>
      </w:r>
      <w:r>
        <w:rPr>
          <w:spacing w:val="1"/>
        </w:rPr>
        <w:t xml:space="preserve"> </w:t>
      </w:r>
      <w:proofErr w:type="gramStart"/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продукта/результата</w:t>
      </w:r>
      <w:r>
        <w:rPr>
          <w:spacing w:val="1"/>
        </w:rPr>
        <w:t xml:space="preserve"> </w:t>
      </w:r>
      <w:r w:rsidR="0054247F">
        <w:t>взаимодействия</w:t>
      </w:r>
      <w:proofErr w:type="gramEnd"/>
      <w:r w:rsidR="004A243B">
        <w:t>.</w:t>
      </w:r>
    </w:p>
    <w:p w:rsidR="004A243B" w:rsidRPr="004A243B" w:rsidRDefault="004A243B" w:rsidP="004A243B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708"/>
        <w:jc w:val="both"/>
        <w:textAlignment w:val="baseline"/>
      </w:pPr>
    </w:p>
    <w:p w:rsidR="00D40984" w:rsidRPr="00905C2E" w:rsidRDefault="00D40984" w:rsidP="00905C2E">
      <w:pPr>
        <w:pStyle w:val="Heading1"/>
        <w:numPr>
          <w:ilvl w:val="0"/>
          <w:numId w:val="3"/>
        </w:numPr>
        <w:tabs>
          <w:tab w:val="left" w:pos="3037"/>
        </w:tabs>
        <w:spacing w:before="1"/>
        <w:ind w:left="0" w:hanging="342"/>
        <w:jc w:val="center"/>
        <w:rPr>
          <w:color w:val="000000"/>
          <w:sz w:val="24"/>
          <w:szCs w:val="24"/>
        </w:rPr>
      </w:pPr>
      <w:r w:rsidRPr="00905C2E">
        <w:rPr>
          <w:bCs w:val="0"/>
          <w:color w:val="000000"/>
          <w:sz w:val="24"/>
          <w:szCs w:val="24"/>
        </w:rPr>
        <w:t xml:space="preserve">Оценка эффективности деятельности </w:t>
      </w:r>
      <w:r w:rsidR="00905C2E" w:rsidRPr="00905C2E">
        <w:rPr>
          <w:bCs w:val="0"/>
          <w:color w:val="000000"/>
          <w:sz w:val="24"/>
          <w:szCs w:val="24"/>
        </w:rPr>
        <w:t>сообществ</w:t>
      </w:r>
    </w:p>
    <w:p w:rsidR="00D40984" w:rsidRDefault="00E33AF1" w:rsidP="0054247F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3C3565">
        <w:rPr>
          <w:color w:val="000000"/>
        </w:rPr>
        <w:t>.1</w:t>
      </w:r>
      <w:r w:rsidR="008728D9">
        <w:rPr>
          <w:color w:val="000000"/>
        </w:rPr>
        <w:t>.</w:t>
      </w:r>
      <w:r w:rsidR="003C3565">
        <w:rPr>
          <w:color w:val="000000"/>
        </w:rPr>
        <w:t xml:space="preserve"> </w:t>
      </w:r>
      <w:r w:rsidR="003C3565">
        <w:rPr>
          <w:color w:val="000000"/>
        </w:rPr>
        <w:tab/>
      </w:r>
      <w:r w:rsidR="00ED2C44">
        <w:rPr>
          <w:color w:val="000000"/>
        </w:rPr>
        <w:t>И</w:t>
      </w:r>
      <w:r w:rsidR="00BE0AE0">
        <w:rPr>
          <w:color w:val="000000"/>
        </w:rPr>
        <w:t>тог</w:t>
      </w:r>
      <w:r w:rsidR="00ED2C44">
        <w:rPr>
          <w:color w:val="000000"/>
        </w:rPr>
        <w:t>и</w:t>
      </w:r>
      <w:r w:rsidR="00BE0AE0">
        <w:rPr>
          <w:color w:val="000000"/>
        </w:rPr>
        <w:t xml:space="preserve"> работы </w:t>
      </w:r>
      <w:r w:rsidR="00905C2E">
        <w:rPr>
          <w:color w:val="000000"/>
        </w:rPr>
        <w:t>сообществ</w:t>
      </w:r>
      <w:r w:rsidR="00ED2C44">
        <w:rPr>
          <w:color w:val="000000"/>
        </w:rPr>
        <w:t>а</w:t>
      </w:r>
      <w:r w:rsidR="00BE0AE0">
        <w:rPr>
          <w:color w:val="000000"/>
        </w:rPr>
        <w:t xml:space="preserve"> </w:t>
      </w:r>
      <w:r w:rsidR="00ED2C44">
        <w:rPr>
          <w:color w:val="000000"/>
        </w:rPr>
        <w:t>представляют</w:t>
      </w:r>
      <w:r w:rsidR="00BE0AE0">
        <w:rPr>
          <w:color w:val="000000"/>
        </w:rPr>
        <w:t xml:space="preserve"> на </w:t>
      </w:r>
      <w:r w:rsidR="0054247F">
        <w:rPr>
          <w:color w:val="000000"/>
        </w:rPr>
        <w:t>«</w:t>
      </w:r>
      <w:r w:rsidR="00BE0AE0">
        <w:rPr>
          <w:color w:val="000000"/>
        </w:rPr>
        <w:t>Фестивале управленческих и педагогических практик</w:t>
      </w:r>
      <w:r w:rsidR="0054247F">
        <w:rPr>
          <w:color w:val="000000"/>
        </w:rPr>
        <w:t>».</w:t>
      </w:r>
    </w:p>
    <w:p w:rsidR="008728D9" w:rsidRDefault="008728D9" w:rsidP="0054247F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7.2.</w:t>
      </w:r>
      <w:r>
        <w:rPr>
          <w:color w:val="000000"/>
        </w:rPr>
        <w:tab/>
        <w:t xml:space="preserve">Оценка эффективности деятельности </w:t>
      </w:r>
      <w:proofErr w:type="spellStart"/>
      <w:r>
        <w:rPr>
          <w:color w:val="000000"/>
        </w:rPr>
        <w:t>ИнКО</w:t>
      </w:r>
      <w:proofErr w:type="spellEnd"/>
      <w:r>
        <w:rPr>
          <w:color w:val="000000"/>
        </w:rPr>
        <w:t xml:space="preserve"> осуществляется на основании критериев включенных в положение об Экспертном совете </w:t>
      </w:r>
      <w:proofErr w:type="gramStart"/>
      <w:r>
        <w:rPr>
          <w:color w:val="000000"/>
        </w:rPr>
        <w:t>Управления образования Администрации города Ижевска</w:t>
      </w:r>
      <w:proofErr w:type="gramEnd"/>
      <w:r>
        <w:rPr>
          <w:color w:val="000000"/>
        </w:rPr>
        <w:t>.</w:t>
      </w:r>
    </w:p>
    <w:p w:rsidR="008728D9" w:rsidRDefault="008728D9" w:rsidP="0054247F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7.3. Оценка эффективности деятельности ГМО осуществляется на основании критериев включенных в положение о Методическом совете МАУ ИМЦ «Альтернатива». </w:t>
      </w:r>
    </w:p>
    <w:p w:rsidR="008728D9" w:rsidRDefault="008728D9" w:rsidP="0054247F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7.4. Показателем эффективности деятельности Ассоциации является реализованный план работы.</w:t>
      </w:r>
    </w:p>
    <w:p w:rsidR="00A74C33" w:rsidRDefault="00A74C33" w:rsidP="00AE3150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br w:type="page"/>
      </w:r>
    </w:p>
    <w:p w:rsidR="00985EF8" w:rsidRDefault="00985EF8" w:rsidP="00AE3150">
      <w:pPr>
        <w:tabs>
          <w:tab w:val="left" w:pos="1134"/>
        </w:tabs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Приложение 2</w:t>
      </w:r>
    </w:p>
    <w:p w:rsidR="00985EF8" w:rsidRDefault="00985EF8" w:rsidP="00AE3150">
      <w:pPr>
        <w:tabs>
          <w:tab w:val="left" w:pos="1134"/>
        </w:tabs>
        <w:contextualSpacing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 приказу Управления образования </w:t>
      </w:r>
    </w:p>
    <w:p w:rsidR="00985EF8" w:rsidRDefault="00985EF8" w:rsidP="00AE3150">
      <w:pPr>
        <w:tabs>
          <w:tab w:val="left" w:pos="1134"/>
        </w:tabs>
        <w:contextualSpacing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Администрации города Ижевска</w:t>
      </w:r>
    </w:p>
    <w:p w:rsidR="00985EF8" w:rsidRDefault="00985EF8" w:rsidP="00AE3150">
      <w:pPr>
        <w:tabs>
          <w:tab w:val="left" w:pos="1134"/>
        </w:tabs>
        <w:contextualSpacing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 ___ от «____» _______ 202</w:t>
      </w:r>
      <w:r w:rsidR="008214C5">
        <w:rPr>
          <w:sz w:val="24"/>
          <w:szCs w:val="24"/>
          <w:lang w:eastAsia="en-US"/>
        </w:rPr>
        <w:t>4</w:t>
      </w:r>
      <w:r>
        <w:rPr>
          <w:sz w:val="24"/>
          <w:szCs w:val="24"/>
          <w:lang w:eastAsia="en-US"/>
        </w:rPr>
        <w:t xml:space="preserve"> г.</w:t>
      </w:r>
    </w:p>
    <w:p w:rsidR="00985EF8" w:rsidRDefault="00985EF8" w:rsidP="00AE3150">
      <w:pPr>
        <w:jc w:val="center"/>
        <w:rPr>
          <w:sz w:val="24"/>
          <w:szCs w:val="24"/>
        </w:rPr>
      </w:pPr>
    </w:p>
    <w:p w:rsidR="006158A2" w:rsidRDefault="002C6C8C" w:rsidP="00AE3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</w:t>
      </w:r>
      <w:r w:rsidR="00BE0AE0" w:rsidRPr="00BE0AE0">
        <w:rPr>
          <w:b/>
          <w:sz w:val="24"/>
          <w:szCs w:val="24"/>
        </w:rPr>
        <w:t>ЗАЯВОЧНЫ</w:t>
      </w:r>
      <w:r>
        <w:rPr>
          <w:b/>
          <w:sz w:val="24"/>
          <w:szCs w:val="24"/>
        </w:rPr>
        <w:t>Х</w:t>
      </w:r>
      <w:r w:rsidR="00BE0AE0" w:rsidRPr="00BE0AE0">
        <w:rPr>
          <w:b/>
          <w:sz w:val="24"/>
          <w:szCs w:val="24"/>
        </w:rPr>
        <w:t xml:space="preserve"> ДОКУМЕНТ</w:t>
      </w:r>
      <w:r>
        <w:rPr>
          <w:b/>
          <w:sz w:val="24"/>
          <w:szCs w:val="24"/>
        </w:rPr>
        <w:t>ОВ</w:t>
      </w:r>
      <w:r w:rsidR="00BE0AE0" w:rsidRPr="00BE0AE0">
        <w:rPr>
          <w:b/>
          <w:sz w:val="24"/>
          <w:szCs w:val="24"/>
        </w:rPr>
        <w:t xml:space="preserve"> </w:t>
      </w:r>
    </w:p>
    <w:p w:rsidR="00A74C33" w:rsidRPr="00DF5A8E" w:rsidRDefault="006158A2" w:rsidP="00DF5A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ОТКРЫТИЯ</w:t>
      </w:r>
      <w:r w:rsidR="00BE0AE0" w:rsidRPr="00BE0AE0">
        <w:rPr>
          <w:b/>
          <w:sz w:val="24"/>
          <w:szCs w:val="24"/>
        </w:rPr>
        <w:t xml:space="preserve"> ИННОВАЦИОНН</w:t>
      </w:r>
      <w:r>
        <w:rPr>
          <w:b/>
          <w:sz w:val="24"/>
          <w:szCs w:val="24"/>
        </w:rPr>
        <w:t>ОГО</w:t>
      </w:r>
      <w:r w:rsidR="00BE0AE0" w:rsidRPr="00BE0AE0">
        <w:rPr>
          <w:b/>
          <w:sz w:val="24"/>
          <w:szCs w:val="24"/>
        </w:rPr>
        <w:t xml:space="preserve"> КОМПЛЕКС</w:t>
      </w:r>
      <w:r>
        <w:rPr>
          <w:b/>
          <w:sz w:val="24"/>
          <w:szCs w:val="24"/>
        </w:rPr>
        <w:t>А</w:t>
      </w:r>
    </w:p>
    <w:p w:rsidR="00A74C33" w:rsidRDefault="00A74C33" w:rsidP="006158A2">
      <w:pPr>
        <w:ind w:left="5245" w:hanging="3"/>
        <w:rPr>
          <w:sz w:val="24"/>
          <w:szCs w:val="24"/>
        </w:rPr>
      </w:pPr>
      <w:r>
        <w:rPr>
          <w:sz w:val="24"/>
          <w:szCs w:val="24"/>
        </w:rPr>
        <w:t>Начальнику Управления образования</w:t>
      </w:r>
    </w:p>
    <w:p w:rsidR="00A74C33" w:rsidRDefault="00A74C33" w:rsidP="006158A2">
      <w:pPr>
        <w:pBdr>
          <w:bottom w:val="single" w:sz="12" w:space="1" w:color="auto"/>
        </w:pBdr>
        <w:ind w:left="5245" w:hanging="3"/>
        <w:rPr>
          <w:sz w:val="24"/>
          <w:szCs w:val="24"/>
        </w:rPr>
      </w:pPr>
      <w:r>
        <w:rPr>
          <w:sz w:val="24"/>
          <w:szCs w:val="24"/>
        </w:rPr>
        <w:t>Администрации города Ижевска</w:t>
      </w:r>
    </w:p>
    <w:p w:rsidR="006158A2" w:rsidRDefault="006158A2" w:rsidP="006158A2">
      <w:pPr>
        <w:pBdr>
          <w:bottom w:val="single" w:sz="12" w:space="1" w:color="auto"/>
        </w:pBdr>
        <w:ind w:left="5245" w:hanging="3"/>
        <w:rPr>
          <w:i/>
          <w:sz w:val="20"/>
        </w:rPr>
      </w:pPr>
      <w:r>
        <w:rPr>
          <w:i/>
          <w:sz w:val="20"/>
        </w:rPr>
        <w:t>_________________________________________</w:t>
      </w:r>
    </w:p>
    <w:p w:rsidR="00A74C33" w:rsidRDefault="00A74C33" w:rsidP="006158A2">
      <w:pPr>
        <w:pBdr>
          <w:bottom w:val="single" w:sz="12" w:space="1" w:color="auto"/>
        </w:pBdr>
        <w:ind w:left="5245" w:hanging="3"/>
        <w:rPr>
          <w:i/>
          <w:sz w:val="20"/>
        </w:rPr>
      </w:pPr>
      <w:r>
        <w:rPr>
          <w:i/>
          <w:sz w:val="20"/>
        </w:rPr>
        <w:t>(ФИО начальника Управления образования)</w:t>
      </w:r>
    </w:p>
    <w:p w:rsidR="006158A2" w:rsidRDefault="006158A2" w:rsidP="006158A2">
      <w:pPr>
        <w:pBdr>
          <w:bottom w:val="single" w:sz="12" w:space="1" w:color="auto"/>
        </w:pBdr>
        <w:ind w:left="5245" w:hanging="3"/>
        <w:rPr>
          <w:i/>
          <w:sz w:val="20"/>
        </w:rPr>
      </w:pPr>
    </w:p>
    <w:p w:rsidR="00A74C33" w:rsidRDefault="00A74C33" w:rsidP="006158A2">
      <w:pPr>
        <w:ind w:left="5245" w:hanging="3"/>
        <w:rPr>
          <w:i/>
          <w:sz w:val="20"/>
        </w:rPr>
      </w:pPr>
      <w:r>
        <w:rPr>
          <w:i/>
          <w:sz w:val="20"/>
        </w:rPr>
        <w:t>(ФИО и должность руководителя, наименование организации)</w:t>
      </w:r>
    </w:p>
    <w:p w:rsidR="00A74C33" w:rsidRDefault="00A74C33" w:rsidP="006158A2">
      <w:pPr>
        <w:ind w:left="5245"/>
        <w:rPr>
          <w:sz w:val="24"/>
          <w:szCs w:val="24"/>
        </w:rPr>
      </w:pPr>
    </w:p>
    <w:p w:rsidR="00A74C33" w:rsidRDefault="00A74C33" w:rsidP="006158A2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A74C33" w:rsidRDefault="00A74C33" w:rsidP="006158A2">
      <w:pPr>
        <w:pBdr>
          <w:bottom w:val="single" w:sz="12" w:space="1" w:color="auto"/>
        </w:pBdr>
        <w:jc w:val="right"/>
        <w:rPr>
          <w:w w:val="90"/>
          <w:sz w:val="24"/>
          <w:szCs w:val="24"/>
        </w:rPr>
      </w:pPr>
    </w:p>
    <w:p w:rsidR="00A74C33" w:rsidRDefault="00A74C33" w:rsidP="006158A2">
      <w:pPr>
        <w:jc w:val="right"/>
        <w:rPr>
          <w:i/>
          <w:sz w:val="20"/>
        </w:rPr>
      </w:pPr>
      <w:r>
        <w:rPr>
          <w:i/>
          <w:sz w:val="20"/>
        </w:rPr>
        <w:t>(полное наименование организации в соответствии с Уставом организации/ сокращенное наименование)</w:t>
      </w:r>
    </w:p>
    <w:p w:rsidR="00A74C33" w:rsidRDefault="00A74C33" w:rsidP="00AE3150">
      <w:pPr>
        <w:tabs>
          <w:tab w:val="left" w:pos="1634"/>
          <w:tab w:val="left" w:pos="2116"/>
          <w:tab w:val="left" w:pos="3883"/>
          <w:tab w:val="left" w:pos="5518"/>
          <w:tab w:val="left" w:pos="6476"/>
          <w:tab w:val="left" w:pos="7935"/>
        </w:tabs>
        <w:jc w:val="both"/>
        <w:outlineLvl w:val="6"/>
        <w:rPr>
          <w:sz w:val="24"/>
          <w:szCs w:val="24"/>
        </w:rPr>
      </w:pPr>
    </w:p>
    <w:p w:rsidR="00A74C33" w:rsidRDefault="00A74C33" w:rsidP="00AE3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направляет на рассмотрение Экспертного </w:t>
      </w:r>
      <w:proofErr w:type="gramStart"/>
      <w:r>
        <w:rPr>
          <w:sz w:val="24"/>
          <w:szCs w:val="24"/>
        </w:rPr>
        <w:t>совета Управления образования Администрации города Ижевска</w:t>
      </w:r>
      <w:proofErr w:type="gramEnd"/>
      <w:r>
        <w:rPr>
          <w:sz w:val="24"/>
          <w:szCs w:val="24"/>
        </w:rPr>
        <w:t xml:space="preserve"> заявку с целью получения статуса «Центр сообщества» (далее ЦС) в рамках Инновационного комплекса </w:t>
      </w:r>
      <w:r>
        <w:rPr>
          <w:spacing w:val="8"/>
          <w:sz w:val="24"/>
          <w:szCs w:val="24"/>
        </w:rPr>
        <w:t xml:space="preserve">по </w:t>
      </w:r>
      <w:r>
        <w:rPr>
          <w:sz w:val="24"/>
          <w:szCs w:val="24"/>
        </w:rPr>
        <w:t>теме: ________________________________________________________________________</w:t>
      </w:r>
    </w:p>
    <w:p w:rsidR="00A74C33" w:rsidRDefault="00A74C33" w:rsidP="00AE3150">
      <w:pPr>
        <w:jc w:val="center"/>
        <w:rPr>
          <w:i/>
          <w:sz w:val="20"/>
        </w:rPr>
      </w:pPr>
      <w:r>
        <w:rPr>
          <w:i/>
          <w:sz w:val="20"/>
        </w:rPr>
        <w:t xml:space="preserve">(тема </w:t>
      </w:r>
      <w:proofErr w:type="spellStart"/>
      <w:r>
        <w:rPr>
          <w:i/>
          <w:sz w:val="20"/>
        </w:rPr>
        <w:t>ИнКО</w:t>
      </w:r>
      <w:proofErr w:type="spellEnd"/>
      <w:r>
        <w:rPr>
          <w:i/>
          <w:sz w:val="20"/>
        </w:rPr>
        <w:t xml:space="preserve"> – формулируется организацией заявителем)</w:t>
      </w:r>
    </w:p>
    <w:p w:rsidR="00A74C33" w:rsidRDefault="00A74C33" w:rsidP="00AE3150">
      <w:pPr>
        <w:rPr>
          <w:color w:val="000000"/>
          <w:sz w:val="24"/>
          <w:szCs w:val="24"/>
        </w:rPr>
      </w:pPr>
    </w:p>
    <w:p w:rsidR="00A74C33" w:rsidRDefault="004653EA" w:rsidP="00AE3150">
      <w:pPr>
        <w:rPr>
          <w:spacing w:val="6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Руководитель </w:t>
      </w:r>
      <w:proofErr w:type="spellStart"/>
      <w:r>
        <w:rPr>
          <w:color w:val="000000"/>
          <w:sz w:val="24"/>
          <w:szCs w:val="24"/>
        </w:rPr>
        <w:t>ИнКО</w:t>
      </w:r>
      <w:proofErr w:type="spellEnd"/>
      <w:r w:rsidR="00A74C33">
        <w:rPr>
          <w:sz w:val="24"/>
          <w:szCs w:val="24"/>
        </w:rPr>
        <w:t>:</w:t>
      </w:r>
      <w:r w:rsidR="00A74C33">
        <w:rPr>
          <w:spacing w:val="60"/>
          <w:sz w:val="24"/>
          <w:szCs w:val="24"/>
        </w:rPr>
        <w:t xml:space="preserve"> </w:t>
      </w:r>
      <w:r w:rsidR="00A74C33">
        <w:rPr>
          <w:sz w:val="24"/>
          <w:szCs w:val="24"/>
        </w:rPr>
        <w:t>___________________________________</w:t>
      </w:r>
    </w:p>
    <w:p w:rsidR="00A74C33" w:rsidRDefault="00A74C33" w:rsidP="00AE3150">
      <w:pPr>
        <w:tabs>
          <w:tab w:val="left" w:pos="2791"/>
          <w:tab w:val="left" w:pos="4307"/>
        </w:tabs>
        <w:jc w:val="center"/>
        <w:rPr>
          <w:i/>
          <w:spacing w:val="60"/>
          <w:sz w:val="20"/>
        </w:rPr>
      </w:pPr>
      <w:r>
        <w:rPr>
          <w:i/>
          <w:spacing w:val="60"/>
          <w:sz w:val="24"/>
          <w:szCs w:val="24"/>
        </w:rPr>
        <w:tab/>
      </w:r>
      <w:r>
        <w:rPr>
          <w:i/>
          <w:spacing w:val="60"/>
          <w:sz w:val="24"/>
          <w:szCs w:val="24"/>
        </w:rPr>
        <w:tab/>
      </w:r>
      <w:r>
        <w:rPr>
          <w:i/>
          <w:spacing w:val="60"/>
          <w:sz w:val="20"/>
        </w:rPr>
        <w:t>(Ф</w:t>
      </w:r>
      <w:r>
        <w:rPr>
          <w:i/>
          <w:sz w:val="20"/>
        </w:rPr>
        <w:t xml:space="preserve">.И.О., должность, </w:t>
      </w:r>
      <w:r>
        <w:rPr>
          <w:i/>
          <w:sz w:val="20"/>
          <w:lang w:val="en-US"/>
        </w:rPr>
        <w:t>e</w:t>
      </w:r>
      <w:r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, тел.)</w:t>
      </w:r>
    </w:p>
    <w:p w:rsidR="00A74C33" w:rsidRDefault="00A74C33" w:rsidP="00AE3150">
      <w:pPr>
        <w:tabs>
          <w:tab w:val="left" w:pos="426"/>
        </w:tabs>
        <w:ind w:hanging="1"/>
        <w:rPr>
          <w:sz w:val="24"/>
          <w:szCs w:val="24"/>
        </w:rPr>
      </w:pPr>
      <w:r>
        <w:rPr>
          <w:sz w:val="24"/>
          <w:szCs w:val="24"/>
        </w:rPr>
        <w:t>Заявочные документы согласованы с научным руководителем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A74C33" w:rsidRPr="0019402E" w:rsidRDefault="00A74C33" w:rsidP="0019402E">
      <w:pPr>
        <w:tabs>
          <w:tab w:val="left" w:pos="2791"/>
        </w:tabs>
        <w:jc w:val="center"/>
        <w:rPr>
          <w:i/>
          <w:spacing w:val="60"/>
          <w:sz w:val="20"/>
        </w:rPr>
      </w:pPr>
      <w:r>
        <w:rPr>
          <w:i/>
          <w:spacing w:val="60"/>
          <w:sz w:val="24"/>
          <w:szCs w:val="24"/>
        </w:rPr>
        <w:tab/>
      </w:r>
      <w:r>
        <w:rPr>
          <w:i/>
          <w:spacing w:val="60"/>
          <w:sz w:val="20"/>
        </w:rPr>
        <w:t>(Ф</w:t>
      </w:r>
      <w:r>
        <w:rPr>
          <w:i/>
          <w:sz w:val="20"/>
        </w:rPr>
        <w:t>.И.О., должность)</w:t>
      </w:r>
    </w:p>
    <w:p w:rsidR="00A74C33" w:rsidRDefault="00A74C33" w:rsidP="00AE3150">
      <w:pPr>
        <w:rPr>
          <w:spacing w:val="-8"/>
          <w:position w:val="11"/>
          <w:sz w:val="24"/>
          <w:szCs w:val="24"/>
        </w:rPr>
      </w:pPr>
      <w:r>
        <w:rPr>
          <w:spacing w:val="-8"/>
          <w:position w:val="11"/>
          <w:sz w:val="24"/>
          <w:szCs w:val="24"/>
        </w:rPr>
        <w:t>Перечень образовательных организаций-партнеров: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3"/>
        <w:gridCol w:w="3586"/>
        <w:gridCol w:w="3212"/>
      </w:tblGrid>
      <w:tr w:rsidR="00A74C33" w:rsidTr="00A74C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3F6646">
            <w:pPr>
              <w:spacing w:line="276" w:lineRule="auto"/>
              <w:jc w:val="center"/>
              <w:rPr>
                <w:spacing w:val="-8"/>
                <w:position w:val="11"/>
                <w:sz w:val="24"/>
                <w:szCs w:val="24"/>
                <w:lang w:eastAsia="en-US"/>
              </w:rPr>
            </w:pPr>
            <w:r>
              <w:rPr>
                <w:spacing w:val="-8"/>
                <w:position w:val="11"/>
                <w:sz w:val="24"/>
                <w:szCs w:val="24"/>
                <w:lang w:eastAsia="en-US"/>
              </w:rPr>
              <w:t>Образовательная организация</w:t>
            </w:r>
            <w:r w:rsidR="008B4DDA">
              <w:rPr>
                <w:spacing w:val="-8"/>
                <w:position w:val="11"/>
                <w:sz w:val="24"/>
                <w:szCs w:val="24"/>
                <w:lang w:eastAsia="en-US"/>
              </w:rPr>
              <w:t xml:space="preserve"> - п</w:t>
            </w:r>
            <w:r w:rsidR="003F6646">
              <w:rPr>
                <w:spacing w:val="-8"/>
                <w:position w:val="11"/>
                <w:sz w:val="24"/>
                <w:szCs w:val="24"/>
                <w:lang w:eastAsia="en-US"/>
              </w:rPr>
              <w:t>а</w:t>
            </w:r>
            <w:r w:rsidR="008B4DDA">
              <w:rPr>
                <w:spacing w:val="-8"/>
                <w:position w:val="11"/>
                <w:sz w:val="24"/>
                <w:szCs w:val="24"/>
                <w:lang w:eastAsia="en-US"/>
              </w:rPr>
              <w:t>ртнер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spacing w:val="-8"/>
                <w:position w:val="11"/>
                <w:sz w:val="24"/>
                <w:szCs w:val="24"/>
                <w:lang w:eastAsia="en-US"/>
              </w:rPr>
            </w:pPr>
            <w:r>
              <w:rPr>
                <w:spacing w:val="-8"/>
                <w:position w:val="11"/>
                <w:sz w:val="24"/>
                <w:szCs w:val="24"/>
                <w:lang w:eastAsia="en-US"/>
              </w:rPr>
              <w:t>ФИО, должность руководителя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spacing w:val="-8"/>
                <w:position w:val="11"/>
                <w:sz w:val="24"/>
                <w:szCs w:val="24"/>
                <w:lang w:eastAsia="en-US"/>
              </w:rPr>
            </w:pPr>
            <w:r>
              <w:rPr>
                <w:spacing w:val="-8"/>
                <w:position w:val="11"/>
                <w:sz w:val="24"/>
                <w:szCs w:val="24"/>
                <w:lang w:eastAsia="en-US"/>
              </w:rPr>
              <w:t>Подпись руководителя</w:t>
            </w:r>
            <w:r w:rsidR="008B4DDA">
              <w:rPr>
                <w:spacing w:val="-8"/>
                <w:position w:val="1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4C33" w:rsidTr="00A74C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spacing w:line="276" w:lineRule="auto"/>
              <w:rPr>
                <w:spacing w:val="-8"/>
                <w:position w:val="11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spacing w:line="276" w:lineRule="auto"/>
              <w:rPr>
                <w:spacing w:val="-8"/>
                <w:position w:val="11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spacing w:line="276" w:lineRule="auto"/>
              <w:rPr>
                <w:spacing w:val="-8"/>
                <w:position w:val="11"/>
                <w:sz w:val="24"/>
                <w:szCs w:val="24"/>
                <w:lang w:eastAsia="en-US"/>
              </w:rPr>
            </w:pPr>
          </w:p>
        </w:tc>
      </w:tr>
    </w:tbl>
    <w:p w:rsidR="00A74C33" w:rsidRDefault="00A74C33" w:rsidP="00AE3150">
      <w:pPr>
        <w:rPr>
          <w:spacing w:val="-8"/>
          <w:position w:val="11"/>
          <w:sz w:val="24"/>
          <w:szCs w:val="24"/>
        </w:rPr>
      </w:pPr>
    </w:p>
    <w:p w:rsidR="00A74C33" w:rsidRDefault="00A74C33" w:rsidP="00AE3150">
      <w:pPr>
        <w:rPr>
          <w:spacing w:val="-8"/>
          <w:position w:val="11"/>
          <w:sz w:val="24"/>
          <w:szCs w:val="24"/>
        </w:rPr>
      </w:pPr>
      <w:r>
        <w:rPr>
          <w:spacing w:val="-8"/>
          <w:position w:val="11"/>
          <w:sz w:val="24"/>
          <w:szCs w:val="24"/>
        </w:rPr>
        <w:t xml:space="preserve">«____» «____________________» ______ </w:t>
      </w:r>
      <w:proofErr w:type="gramStart"/>
      <w:r>
        <w:rPr>
          <w:spacing w:val="-8"/>
          <w:position w:val="11"/>
          <w:sz w:val="24"/>
          <w:szCs w:val="24"/>
        </w:rPr>
        <w:t>г</w:t>
      </w:r>
      <w:proofErr w:type="gramEnd"/>
      <w:r>
        <w:rPr>
          <w:spacing w:val="-8"/>
          <w:position w:val="11"/>
          <w:sz w:val="24"/>
          <w:szCs w:val="24"/>
        </w:rPr>
        <w:t>.</w:t>
      </w:r>
    </w:p>
    <w:p w:rsidR="00A74C33" w:rsidRDefault="00A74C33" w:rsidP="00AE3150">
      <w:pPr>
        <w:rPr>
          <w:sz w:val="24"/>
          <w:szCs w:val="24"/>
        </w:rPr>
      </w:pPr>
    </w:p>
    <w:p w:rsidR="00A74C33" w:rsidRDefault="00A74C33" w:rsidP="00AE3150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организации </w:t>
      </w:r>
    </w:p>
    <w:p w:rsidR="00A74C33" w:rsidRDefault="00A74C33" w:rsidP="00AE31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</w:t>
      </w:r>
    </w:p>
    <w:p w:rsidR="00A74C33" w:rsidRDefault="00A74C33" w:rsidP="00AE3150">
      <w:pPr>
        <w:rPr>
          <w:i/>
          <w:color w:val="000000"/>
          <w:sz w:val="20"/>
        </w:rPr>
      </w:pPr>
      <w:r>
        <w:rPr>
          <w:i/>
          <w:color w:val="000000"/>
          <w:sz w:val="20"/>
        </w:rPr>
        <w:t>(подпись)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i/>
          <w:color w:val="000000"/>
          <w:sz w:val="20"/>
        </w:rPr>
        <w:t>(ФИО)</w:t>
      </w:r>
    </w:p>
    <w:p w:rsidR="00A74C33" w:rsidRDefault="00A74C33" w:rsidP="00AE3150">
      <w:pPr>
        <w:rPr>
          <w:sz w:val="24"/>
          <w:szCs w:val="24"/>
        </w:rPr>
      </w:pPr>
    </w:p>
    <w:p w:rsidR="0019402E" w:rsidRDefault="0019402E" w:rsidP="001940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Приложения с обоснованием для присвоения статуса «ЦС» </w:t>
      </w:r>
      <w:proofErr w:type="spellStart"/>
      <w:r>
        <w:rPr>
          <w:color w:val="000000"/>
          <w:sz w:val="24"/>
          <w:szCs w:val="24"/>
        </w:rPr>
        <w:t>ИнКО</w:t>
      </w:r>
      <w:proofErr w:type="spellEnd"/>
      <w:r>
        <w:rPr>
          <w:color w:val="000000"/>
          <w:sz w:val="24"/>
          <w:szCs w:val="24"/>
        </w:rPr>
        <w:t xml:space="preserve"> прилагаются на  …. </w:t>
      </w:r>
      <w:proofErr w:type="gramStart"/>
      <w:r>
        <w:rPr>
          <w:color w:val="000000"/>
          <w:sz w:val="24"/>
          <w:szCs w:val="24"/>
        </w:rPr>
        <w:t>л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19402E" w:rsidRDefault="0019402E" w:rsidP="001940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для присвоения статуса «ЦС» </w:t>
      </w:r>
      <w:proofErr w:type="spellStart"/>
      <w:r>
        <w:rPr>
          <w:sz w:val="24"/>
          <w:szCs w:val="24"/>
        </w:rPr>
        <w:t>ИнКО</w:t>
      </w:r>
      <w:proofErr w:type="spellEnd"/>
      <w:r>
        <w:rPr>
          <w:sz w:val="24"/>
          <w:szCs w:val="24"/>
        </w:rPr>
        <w:t>:</w:t>
      </w:r>
    </w:p>
    <w:p w:rsidR="0019402E" w:rsidRDefault="0019402E" w:rsidP="00DF5A8E">
      <w:pPr>
        <w:numPr>
          <w:ilvl w:val="1"/>
          <w:numId w:val="23"/>
        </w:numPr>
        <w:tabs>
          <w:tab w:val="num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успешного, эффективного опыта работы в контексте заявляемой темы (выступление на мероприятиях в рамках реализации деятельности  педагогических сообществ, площадок (региональные, федеральные), НПК и др.)</w:t>
      </w:r>
    </w:p>
    <w:p w:rsidR="0019402E" w:rsidRDefault="0019402E" w:rsidP="0019402E">
      <w:pPr>
        <w:tabs>
          <w:tab w:val="num" w:pos="1134"/>
        </w:tabs>
        <w:ind w:firstLine="70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u w:val="single"/>
        </w:rPr>
        <w:t>Примечание:</w:t>
      </w:r>
      <w:r>
        <w:rPr>
          <w:i/>
          <w:iCs/>
          <w:color w:val="000000"/>
          <w:sz w:val="24"/>
          <w:szCs w:val="24"/>
        </w:rPr>
        <w:t xml:space="preserve"> указать перечнем тему выступления, тему мероприятия, год.</w:t>
      </w:r>
    </w:p>
    <w:p w:rsidR="0019402E" w:rsidRDefault="0019402E" w:rsidP="0019402E">
      <w:pPr>
        <w:numPr>
          <w:ilvl w:val="1"/>
          <w:numId w:val="23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необходимых ресурсов: материально-техническая база, кадровый состав, участие педагогов в профессиональных конкурсах </w:t>
      </w:r>
    </w:p>
    <w:p w:rsidR="00DF5A8E" w:rsidRDefault="0019402E" w:rsidP="00DF5A8E">
      <w:pPr>
        <w:tabs>
          <w:tab w:val="num" w:pos="1134"/>
        </w:tabs>
        <w:ind w:firstLine="70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u w:val="single"/>
        </w:rPr>
        <w:t>Примечание:</w:t>
      </w:r>
      <w:r>
        <w:rPr>
          <w:i/>
          <w:iCs/>
          <w:color w:val="000000"/>
          <w:sz w:val="24"/>
          <w:szCs w:val="24"/>
        </w:rPr>
        <w:t xml:space="preserve"> указать перечнем (сведения указывать только в контексте заявляемой темы)</w:t>
      </w:r>
    </w:p>
    <w:p w:rsidR="0019402E" w:rsidRDefault="00DF5A8E" w:rsidP="00DF5A8E">
      <w:pPr>
        <w:numPr>
          <w:ilvl w:val="1"/>
          <w:numId w:val="23"/>
        </w:numPr>
        <w:tabs>
          <w:tab w:val="num" w:pos="1134"/>
        </w:tabs>
        <w:ind w:left="0" w:firstLine="709"/>
        <w:jc w:val="both"/>
        <w:rPr>
          <w:i/>
          <w:iCs/>
          <w:color w:val="000000"/>
          <w:sz w:val="24"/>
          <w:szCs w:val="24"/>
        </w:rPr>
      </w:pPr>
      <w:r w:rsidRPr="006158A2">
        <w:rPr>
          <w:color w:val="000000"/>
          <w:sz w:val="24"/>
          <w:szCs w:val="24"/>
        </w:rPr>
        <w:t xml:space="preserve">Иные основания на усмотрение руководителя </w:t>
      </w:r>
      <w:r>
        <w:rPr>
          <w:color w:val="000000"/>
          <w:sz w:val="24"/>
          <w:szCs w:val="24"/>
        </w:rPr>
        <w:t>образовательных организаций</w:t>
      </w:r>
      <w:r>
        <w:rPr>
          <w:i/>
          <w:iCs/>
          <w:color w:val="000000"/>
          <w:sz w:val="24"/>
          <w:szCs w:val="24"/>
        </w:rPr>
        <w:t xml:space="preserve"> </w:t>
      </w:r>
      <w:r w:rsidR="0019402E">
        <w:rPr>
          <w:i/>
          <w:iCs/>
          <w:color w:val="000000"/>
          <w:sz w:val="24"/>
          <w:szCs w:val="24"/>
        </w:rPr>
        <w:br w:type="page"/>
      </w:r>
    </w:p>
    <w:p w:rsidR="00A74C33" w:rsidRDefault="00A74C33" w:rsidP="00AE3150">
      <w:pPr>
        <w:tabs>
          <w:tab w:val="left" w:pos="1134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Информационная карта </w:t>
      </w:r>
      <w:proofErr w:type="spellStart"/>
      <w:r>
        <w:rPr>
          <w:b/>
          <w:bCs/>
          <w:color w:val="000000"/>
          <w:sz w:val="24"/>
          <w:szCs w:val="24"/>
        </w:rPr>
        <w:t>ИнКО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</w:p>
    <w:p w:rsidR="008B4DDA" w:rsidRDefault="008B4DDA" w:rsidP="00AE3150">
      <w:pPr>
        <w:tabs>
          <w:tab w:val="left" w:pos="1134"/>
        </w:tabs>
        <w:jc w:val="center"/>
        <w:rPr>
          <w:b/>
          <w:sz w:val="24"/>
          <w:szCs w:val="24"/>
        </w:rPr>
      </w:pPr>
    </w:p>
    <w:p w:rsidR="00A74C33" w:rsidRDefault="00A74C33" w:rsidP="00AE3150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Информационная карта </w:t>
      </w:r>
      <w:proofErr w:type="spellStart"/>
      <w:r>
        <w:rPr>
          <w:bCs/>
          <w:color w:val="000000"/>
          <w:sz w:val="24"/>
          <w:szCs w:val="24"/>
        </w:rPr>
        <w:t>ИнКО</w:t>
      </w:r>
      <w:proofErr w:type="spellEnd"/>
      <w:r>
        <w:rPr>
          <w:bCs/>
          <w:color w:val="000000"/>
          <w:sz w:val="24"/>
          <w:szCs w:val="24"/>
        </w:rPr>
        <w:t xml:space="preserve"> – раскрывает основные цели и задачи, механизмы работы, ожидаемые результаты.</w:t>
      </w:r>
    </w:p>
    <w:tbl>
      <w:tblPr>
        <w:tblW w:w="4993" w:type="pct"/>
        <w:tblLook w:val="04A0"/>
      </w:tblPr>
      <w:tblGrid>
        <w:gridCol w:w="718"/>
        <w:gridCol w:w="2152"/>
        <w:gridCol w:w="6502"/>
      </w:tblGrid>
      <w:tr w:rsidR="00A74C33" w:rsidTr="0054247F">
        <w:trPr>
          <w:trHeight w:val="222"/>
        </w:trPr>
        <w:tc>
          <w:tcPr>
            <w:tcW w:w="383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Название раздела </w:t>
            </w:r>
          </w:p>
        </w:tc>
        <w:tc>
          <w:tcPr>
            <w:tcW w:w="346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</w:tr>
      <w:tr w:rsidR="00A74C33" w:rsidTr="0054247F">
        <w:trPr>
          <w:trHeight w:val="868"/>
        </w:trPr>
        <w:tc>
          <w:tcPr>
            <w:tcW w:w="383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Тема (название)</w:t>
            </w:r>
          </w:p>
        </w:tc>
        <w:tc>
          <w:tcPr>
            <w:tcW w:w="346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ind w:hanging="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Тема должна соответствовать основным направлениям образовательной политики. Тема (название) должна быть лаконичной и раскрывать суть.</w:t>
            </w:r>
          </w:p>
        </w:tc>
      </w:tr>
      <w:tr w:rsidR="00A74C33" w:rsidTr="0054247F">
        <w:trPr>
          <w:trHeight w:val="785"/>
        </w:trPr>
        <w:tc>
          <w:tcPr>
            <w:tcW w:w="383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Актуальность</w:t>
            </w:r>
          </w:p>
        </w:tc>
        <w:tc>
          <w:tcPr>
            <w:tcW w:w="346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ind w:hanging="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Приводится описание желаемой и реальной ситуации в пределах заявленной темы, констатируется противоречие (группа противоречий) между реальной и желаемой ситуациями в опыте конкретной образовательной организации и в более широком контексте массовой практики.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Содержится ответ на вопрос, в чем ценность данной темы для системы образования.</w:t>
            </w:r>
          </w:p>
        </w:tc>
      </w:tr>
      <w:tr w:rsidR="00A74C33" w:rsidTr="0054247F">
        <w:trPr>
          <w:trHeight w:val="785"/>
        </w:trPr>
        <w:tc>
          <w:tcPr>
            <w:tcW w:w="383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Связь с муниципальными и региональными документами </w:t>
            </w:r>
          </w:p>
        </w:tc>
        <w:tc>
          <w:tcPr>
            <w:tcW w:w="346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Указываются документы, где прослеживается взаимосвязь с муниципальной и региональной системами образования</w:t>
            </w:r>
          </w:p>
        </w:tc>
      </w:tr>
      <w:tr w:rsidR="00A74C33" w:rsidTr="0054247F">
        <w:trPr>
          <w:trHeight w:val="504"/>
        </w:trPr>
        <w:tc>
          <w:tcPr>
            <w:tcW w:w="383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46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Формулируется цель, соответствующая выявленной проблеме, проектному замыслу и достижимая в рамках запланированного времени.</w:t>
            </w:r>
          </w:p>
        </w:tc>
      </w:tr>
      <w:tr w:rsidR="00A74C33" w:rsidTr="0054247F">
        <w:trPr>
          <w:trHeight w:val="884"/>
        </w:trPr>
        <w:tc>
          <w:tcPr>
            <w:tcW w:w="383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346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рамках поставленной цели и предложенного способа решения проблемы формулируется совокупность задач, указывающих на конкретные изменения, которые должны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произойти для достижения цели (что и как именно должно быть изменено в образовательном процессе).</w:t>
            </w:r>
          </w:p>
        </w:tc>
      </w:tr>
      <w:tr w:rsidR="00A74C33" w:rsidTr="0054247F">
        <w:trPr>
          <w:trHeight w:val="847"/>
        </w:trPr>
        <w:tc>
          <w:tcPr>
            <w:tcW w:w="383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3469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ind w:hang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Описывается проектный замысел – предполагаемый способ решения проблемы, частично или полностью разработанный авторами, имеющий объективную или субъективную новизну; даётся обоснование выбранного способа решения проблемы, исходя из анализа ситуации.</w:t>
            </w:r>
          </w:p>
        </w:tc>
      </w:tr>
      <w:tr w:rsidR="00A74C33" w:rsidTr="0054247F">
        <w:trPr>
          <w:trHeight w:val="847"/>
        </w:trPr>
        <w:tc>
          <w:tcPr>
            <w:tcW w:w="383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Методический продукт</w:t>
            </w:r>
          </w:p>
        </w:tc>
        <w:tc>
          <w:tcPr>
            <w:tcW w:w="3469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Называется конкретная разработка, которая будет создана и представлена в рамках «Фестиваля Управленческих и педагогических практик».</w:t>
            </w:r>
          </w:p>
        </w:tc>
      </w:tr>
      <w:tr w:rsidR="00A74C33" w:rsidTr="0054247F">
        <w:trPr>
          <w:trHeight w:val="247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Целевая аудитория (потребители)</w:t>
            </w:r>
          </w:p>
        </w:tc>
        <w:tc>
          <w:tcPr>
            <w:tcW w:w="3469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Указывается категория людей (группа), у которых есть потребность в продукте. </w:t>
            </w:r>
          </w:p>
        </w:tc>
      </w:tr>
      <w:tr w:rsidR="00A74C33" w:rsidTr="0054247F">
        <w:trPr>
          <w:trHeight w:val="279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Партнёры</w:t>
            </w:r>
          </w:p>
        </w:tc>
        <w:tc>
          <w:tcPr>
            <w:tcW w:w="3469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Указываются организации, участвующие в реализации деятельности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ИнКО</w:t>
            </w:r>
            <w:proofErr w:type="spellEnd"/>
          </w:p>
        </w:tc>
      </w:tr>
      <w:tr w:rsidR="00A74C33" w:rsidTr="0054247F">
        <w:trPr>
          <w:trHeight w:val="310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Ожидаемые результаты</w:t>
            </w:r>
          </w:p>
        </w:tc>
        <w:tc>
          <w:tcPr>
            <w:tcW w:w="3469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19402E">
            <w:pPr>
              <w:spacing w:line="276" w:lineRule="auto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Содержится конкретная информация об ожидаемых результатах и возможных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последействиях </w:t>
            </w:r>
            <w:r>
              <w:rPr>
                <w:sz w:val="24"/>
                <w:szCs w:val="24"/>
                <w:lang w:eastAsia="en-US"/>
              </w:rPr>
              <w:t>(не запланированных, но достигнутых результатах)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Эффективность должна быть доказанной (</w:t>
            </w:r>
            <w:proofErr w:type="gramStart"/>
            <w:r w:rsidR="0019402E">
              <w:rPr>
                <w:sz w:val="24"/>
                <w:szCs w:val="24"/>
                <w:lang w:eastAsia="en-US"/>
              </w:rPr>
              <w:t>количественные</w:t>
            </w:r>
            <w:proofErr w:type="gramEnd"/>
            <w:r w:rsidR="0019402E">
              <w:rPr>
                <w:sz w:val="24"/>
                <w:szCs w:val="24"/>
                <w:lang w:eastAsia="en-US"/>
              </w:rPr>
              <w:t xml:space="preserve"> и качественные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A74C33" w:rsidTr="0054247F">
        <w:trPr>
          <w:trHeight w:val="224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Информационное сопровождение</w:t>
            </w:r>
          </w:p>
        </w:tc>
        <w:tc>
          <w:tcPr>
            <w:tcW w:w="3469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C33" w:rsidRDefault="00A74C33" w:rsidP="00AE315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Информационное сопровождение в СМИ: социальные сети, официальные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интернет-страницы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, печатные и периодические издания, телевидение и др.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(указать ссылки).</w:t>
            </w:r>
          </w:p>
        </w:tc>
      </w:tr>
    </w:tbl>
    <w:p w:rsidR="00BE0AE0" w:rsidRDefault="00BE0AE0" w:rsidP="00AE3150">
      <w:pPr>
        <w:jc w:val="center"/>
        <w:rPr>
          <w:b/>
          <w:color w:val="000000"/>
          <w:sz w:val="24"/>
          <w:szCs w:val="24"/>
        </w:rPr>
      </w:pPr>
    </w:p>
    <w:p w:rsidR="00A74C33" w:rsidRPr="00BE0AE0" w:rsidRDefault="00A74C33" w:rsidP="00AE315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 работы на 20_-20_ учебный год</w:t>
      </w:r>
    </w:p>
    <w:p w:rsidR="00A74C33" w:rsidRDefault="00A74C33" w:rsidP="00AE3150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План работы раскрывает основные этапы работы, с указанием сроков реализации.</w:t>
      </w:r>
    </w:p>
    <w:p w:rsidR="00A74C33" w:rsidRDefault="00A74C33" w:rsidP="00AE3150">
      <w:pPr>
        <w:ind w:firstLine="708"/>
        <w:jc w:val="both"/>
        <w:rPr>
          <w:bCs/>
          <w:color w:val="000000"/>
          <w:sz w:val="24"/>
          <w:szCs w:val="24"/>
        </w:rPr>
      </w:pPr>
    </w:p>
    <w:tbl>
      <w:tblPr>
        <w:tblW w:w="4944" w:type="pct"/>
        <w:tblLook w:val="04A0"/>
      </w:tblPr>
      <w:tblGrid>
        <w:gridCol w:w="540"/>
        <w:gridCol w:w="974"/>
        <w:gridCol w:w="2421"/>
        <w:gridCol w:w="1986"/>
        <w:gridCol w:w="1425"/>
        <w:gridCol w:w="2118"/>
      </w:tblGrid>
      <w:tr w:rsidR="00A74C33" w:rsidTr="00A74C33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Мероприятие/</w:t>
            </w:r>
          </w:p>
          <w:p w:rsidR="00A74C33" w:rsidRDefault="00A74C33" w:rsidP="00AE3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событие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Контингент и количество участников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(центр/партнер)</w:t>
            </w:r>
          </w:p>
        </w:tc>
      </w:tr>
      <w:tr w:rsidR="00A74C33" w:rsidTr="00A74C3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Подготовительный этап</w:t>
            </w:r>
          </w:p>
        </w:tc>
      </w:tr>
      <w:tr w:rsidR="00A74C33" w:rsidTr="00A74C33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заявочные документы, пройти экспертизу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Центр, партнеры</w:t>
            </w:r>
          </w:p>
        </w:tc>
      </w:tr>
      <w:tr w:rsidR="00A74C33" w:rsidTr="00A74C3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Основной этап</w:t>
            </w:r>
          </w:p>
        </w:tc>
      </w:tr>
      <w:tr w:rsidR="00A74C33" w:rsidTr="00A74C3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Мероприятия (в т.ч. для педагогических работников и управленческих кадров)</w:t>
            </w:r>
          </w:p>
        </w:tc>
      </w:tr>
      <w:tr w:rsidR="00A74C33" w:rsidTr="00A74C33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Открытие </w:t>
            </w:r>
            <w:proofErr w:type="spellStart"/>
            <w:r>
              <w:rPr>
                <w:sz w:val="24"/>
                <w:szCs w:val="24"/>
                <w:lang w:eastAsia="en-US"/>
              </w:rPr>
              <w:t>ИнКО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рамках Августовской конференции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Центр, партнеры</w:t>
            </w:r>
          </w:p>
        </w:tc>
      </w:tr>
      <w:tr w:rsidR="00A74C33" w:rsidTr="00A74C33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4C33" w:rsidTr="00A74C3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Рефлексивно-оценочный этап</w:t>
            </w:r>
          </w:p>
        </w:tc>
      </w:tr>
      <w:tr w:rsidR="00A74C33" w:rsidTr="00A74C33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Представить методический продукт на Фестивале Управленческих и педагогических практик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Центр, партнеры</w:t>
            </w:r>
          </w:p>
        </w:tc>
      </w:tr>
    </w:tbl>
    <w:p w:rsidR="00221AD2" w:rsidRDefault="00221AD2" w:rsidP="00AE3150">
      <w:pPr>
        <w:rPr>
          <w:sz w:val="24"/>
          <w:szCs w:val="24"/>
        </w:rPr>
      </w:pPr>
    </w:p>
    <w:p w:rsidR="00221AD2" w:rsidRDefault="00221AD2" w:rsidP="00221A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регистрации</w:t>
      </w:r>
    </w:p>
    <w:p w:rsidR="00221AD2" w:rsidRDefault="00221AD2" w:rsidP="00221AD2">
      <w:pPr>
        <w:jc w:val="right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042"/>
        <w:gridCol w:w="1091"/>
        <w:gridCol w:w="1355"/>
        <w:gridCol w:w="1540"/>
        <w:gridCol w:w="1065"/>
        <w:gridCol w:w="1164"/>
        <w:gridCol w:w="1139"/>
        <w:gridCol w:w="1175"/>
      </w:tblGrid>
      <w:tr w:rsidR="00221AD2" w:rsidTr="009844D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AD2" w:rsidRDefault="00221AD2" w:rsidP="009844D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AD2" w:rsidRDefault="00221AD2" w:rsidP="009844D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AD2" w:rsidRDefault="00221AD2" w:rsidP="009844D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AD2" w:rsidRDefault="00C26CE7" w:rsidP="009844D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AD2" w:rsidRDefault="00221AD2" w:rsidP="009844DB">
            <w:pPr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AD2" w:rsidRDefault="00221AD2" w:rsidP="009844D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AD2" w:rsidRDefault="00221AD2" w:rsidP="009844D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Стаж работы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AD2" w:rsidRDefault="00221AD2" w:rsidP="009844D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221AD2" w:rsidTr="009844D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D2" w:rsidRDefault="00221AD2" w:rsidP="009844D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D2" w:rsidRDefault="00221AD2" w:rsidP="009844D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D2" w:rsidRDefault="00221AD2" w:rsidP="009844D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D2" w:rsidRDefault="00221AD2" w:rsidP="009844D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D2" w:rsidRDefault="00221AD2" w:rsidP="009844DB">
            <w:pPr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D2" w:rsidRDefault="00221AD2" w:rsidP="009844D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D2" w:rsidRDefault="00221AD2" w:rsidP="009844D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D2" w:rsidRDefault="00221AD2" w:rsidP="009844D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21AD2" w:rsidRDefault="00221AD2" w:rsidP="00AE3150">
      <w:pPr>
        <w:rPr>
          <w:sz w:val="24"/>
          <w:szCs w:val="24"/>
        </w:rPr>
      </w:pPr>
    </w:p>
    <w:p w:rsidR="00A74C33" w:rsidRDefault="00A74C33" w:rsidP="00AE31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7EAE" w:rsidRDefault="009E7EAE" w:rsidP="009E7E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Информационная карта на методический продукт</w:t>
      </w:r>
    </w:p>
    <w:p w:rsidR="009E7EAE" w:rsidRDefault="009E7EAE" w:rsidP="009E7EAE">
      <w:pPr>
        <w:jc w:val="center"/>
        <w:rPr>
          <w:b/>
          <w:bCs/>
          <w:sz w:val="24"/>
          <w:szCs w:val="24"/>
        </w:rPr>
      </w:pPr>
    </w:p>
    <w:p w:rsidR="009E7EAE" w:rsidRDefault="009E7EAE" w:rsidP="009E7EAE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Информационная карта методического продукта – раскрывает обобщенный результат деятельности за учебный год, является описанной педагогической или управленческой практикой.</w:t>
      </w:r>
    </w:p>
    <w:p w:rsidR="009E7EAE" w:rsidRDefault="009E7EAE" w:rsidP="009E7EAE">
      <w:pPr>
        <w:tabs>
          <w:tab w:val="left" w:pos="6229"/>
        </w:tabs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3"/>
        <w:gridCol w:w="6998"/>
      </w:tblGrid>
      <w:tr w:rsidR="009E7EAE" w:rsidTr="001D450D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AE" w:rsidRDefault="009E7EAE" w:rsidP="001D450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AE" w:rsidRDefault="009E7EAE" w:rsidP="001D45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Содержание </w:t>
            </w:r>
          </w:p>
        </w:tc>
      </w:tr>
      <w:tr w:rsidR="009E7EAE" w:rsidTr="001D450D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AE" w:rsidRDefault="009E7EAE" w:rsidP="001D450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Название методического продукта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AE" w:rsidRDefault="009E7EAE" w:rsidP="001D450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Указать название</w:t>
            </w:r>
          </w:p>
        </w:tc>
      </w:tr>
      <w:tr w:rsidR="009E7EAE" w:rsidTr="001D450D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AE" w:rsidRDefault="009E7EAE" w:rsidP="001D450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Целевая аудитория (потребители)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AE" w:rsidRDefault="009E7EAE" w:rsidP="001D45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кого разрабатывается методический продукт.</w:t>
            </w:r>
          </w:p>
        </w:tc>
      </w:tr>
      <w:tr w:rsidR="009E7EAE" w:rsidTr="001D450D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AE" w:rsidRDefault="009E7EAE" w:rsidP="001D450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Вид методического продукта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1D45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Выбрать 1 из трех  видов:</w:t>
            </w:r>
          </w:p>
          <w:p w:rsidR="009E7EAE" w:rsidRDefault="009E7EAE" w:rsidP="001D45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 Информационный продукт </w:t>
            </w:r>
          </w:p>
          <w:p w:rsidR="009E7EAE" w:rsidRDefault="009E7EAE" w:rsidP="001D45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Примеры: регулярное издание (газета, журнал, колонка, </w:t>
            </w:r>
            <w:proofErr w:type="spellStart"/>
            <w:r>
              <w:rPr>
                <w:sz w:val="24"/>
                <w:szCs w:val="24"/>
                <w:lang w:eastAsia="en-US"/>
              </w:rPr>
              <w:t>дайжест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), бюллетень, справочник-навигатор, страница/рубрика на сайте, </w:t>
            </w:r>
            <w:proofErr w:type="spellStart"/>
            <w:r>
              <w:rPr>
                <w:sz w:val="24"/>
                <w:szCs w:val="24"/>
                <w:lang w:eastAsia="en-US"/>
              </w:rPr>
              <w:t>видео-ролик</w:t>
            </w:r>
            <w:proofErr w:type="spellEnd"/>
            <w:r>
              <w:rPr>
                <w:sz w:val="24"/>
                <w:szCs w:val="24"/>
                <w:lang w:eastAsia="en-US"/>
              </w:rPr>
              <w:t>, и др.</w:t>
            </w:r>
            <w:proofErr w:type="gramEnd"/>
          </w:p>
          <w:p w:rsidR="009E7EAE" w:rsidRDefault="009E7EAE" w:rsidP="001D45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E7EAE" w:rsidRDefault="009E7EAE" w:rsidP="001D450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 Рекомендательный продукт </w:t>
            </w:r>
          </w:p>
          <w:p w:rsidR="009E7EAE" w:rsidRDefault="009E7EAE" w:rsidP="001D45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Примеры: руководство, рекомендации, инструкции, памятки, методическое пособие, шаблоны, </w:t>
            </w:r>
            <w:proofErr w:type="spellStart"/>
            <w:r>
              <w:rPr>
                <w:sz w:val="24"/>
                <w:szCs w:val="24"/>
                <w:lang w:eastAsia="en-US"/>
              </w:rPr>
              <w:t>чек-листы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др.</w:t>
            </w:r>
            <w:proofErr w:type="gramEnd"/>
          </w:p>
          <w:p w:rsidR="009E7EAE" w:rsidRDefault="009E7EAE" w:rsidP="001D45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E7EAE" w:rsidRDefault="009E7EAE" w:rsidP="001D45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Обучающий продукт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E7EAE" w:rsidRDefault="009E7EAE" w:rsidP="001D45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Пример: УМК, программа повышения квалификации, хрестоматии кейсов, путеводители опыта, </w:t>
            </w:r>
            <w:proofErr w:type="spellStart"/>
            <w:r>
              <w:rPr>
                <w:sz w:val="24"/>
                <w:szCs w:val="24"/>
                <w:lang w:eastAsia="en-US"/>
              </w:rPr>
              <w:t>критериальные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рамки, комплекты оценочных средств и др.</w:t>
            </w:r>
          </w:p>
        </w:tc>
      </w:tr>
      <w:tr w:rsidR="009E7EAE" w:rsidTr="001D450D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AE" w:rsidRDefault="009E7EAE" w:rsidP="001D450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Основное содержание 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AE" w:rsidRDefault="009E7EAE" w:rsidP="001D45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Аннотация (краткое содержание) методического продукта с описанием ценности для системы образования</w:t>
            </w:r>
          </w:p>
        </w:tc>
      </w:tr>
      <w:tr w:rsidR="009E7EAE" w:rsidTr="001D450D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AE" w:rsidRDefault="009E7EAE" w:rsidP="001D450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Краткая информация о результатах деятельности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ИнКО</w:t>
            </w:r>
            <w:proofErr w:type="spellEnd"/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AE" w:rsidRDefault="009E7EAE" w:rsidP="001D450D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Примечание:</w:t>
            </w:r>
            <w:r>
              <w:rPr>
                <w:i/>
                <w:sz w:val="24"/>
                <w:szCs w:val="24"/>
                <w:lang w:eastAsia="en-US"/>
              </w:rPr>
              <w:t xml:space="preserve"> данный раздел заполняется в конце года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оформление методического продукта на Фестиваль Управленческих и педагогических практик.</w:t>
            </w:r>
          </w:p>
          <w:p w:rsidR="009E7EAE" w:rsidRDefault="009E7EAE" w:rsidP="001D45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Содержит описание уровня реализации поставленных целей и задач </w:t>
            </w:r>
            <w:proofErr w:type="spellStart"/>
            <w:r>
              <w:rPr>
                <w:sz w:val="24"/>
                <w:szCs w:val="24"/>
                <w:lang w:eastAsia="en-US"/>
              </w:rPr>
              <w:t>ИнКО</w:t>
            </w:r>
            <w:proofErr w:type="spellEnd"/>
            <w:r>
              <w:rPr>
                <w:sz w:val="24"/>
                <w:szCs w:val="24"/>
                <w:lang w:eastAsia="en-US"/>
              </w:rPr>
              <w:t>, выполнения заявленных мероприятий, наличия результатов (возможно дополнительных, не запланированных, но достигнутых эффектов). Важно наличие доказательной базы (цифры, проценты, доли)</w:t>
            </w:r>
          </w:p>
        </w:tc>
      </w:tr>
    </w:tbl>
    <w:p w:rsidR="009E7EAE" w:rsidRDefault="009E7EAE" w:rsidP="00AE3150">
      <w:pPr>
        <w:rPr>
          <w:sz w:val="24"/>
          <w:szCs w:val="24"/>
        </w:rPr>
      </w:pPr>
    </w:p>
    <w:p w:rsidR="009E7EAE" w:rsidRDefault="009E7EA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1179" w:rsidRDefault="00511179" w:rsidP="00511179">
      <w:pPr>
        <w:tabs>
          <w:tab w:val="left" w:pos="1134"/>
        </w:tabs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Приложение 3</w:t>
      </w:r>
    </w:p>
    <w:p w:rsidR="00511179" w:rsidRDefault="00511179" w:rsidP="00511179">
      <w:pPr>
        <w:tabs>
          <w:tab w:val="left" w:pos="1134"/>
        </w:tabs>
        <w:contextualSpacing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 приказу Управления образования </w:t>
      </w:r>
    </w:p>
    <w:p w:rsidR="00511179" w:rsidRDefault="00511179" w:rsidP="00511179">
      <w:pPr>
        <w:tabs>
          <w:tab w:val="left" w:pos="1134"/>
        </w:tabs>
        <w:contextualSpacing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Администрации города Ижевска</w:t>
      </w:r>
    </w:p>
    <w:p w:rsidR="00511179" w:rsidRDefault="00511179" w:rsidP="00511179">
      <w:pPr>
        <w:tabs>
          <w:tab w:val="left" w:pos="1134"/>
        </w:tabs>
        <w:contextualSpacing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 ___ от «____» _______ 202</w:t>
      </w:r>
      <w:r w:rsidR="008214C5">
        <w:rPr>
          <w:sz w:val="24"/>
          <w:szCs w:val="24"/>
          <w:lang w:eastAsia="en-US"/>
        </w:rPr>
        <w:t>4</w:t>
      </w:r>
      <w:r>
        <w:rPr>
          <w:sz w:val="24"/>
          <w:szCs w:val="24"/>
          <w:lang w:eastAsia="en-US"/>
        </w:rPr>
        <w:t xml:space="preserve"> г.</w:t>
      </w:r>
    </w:p>
    <w:p w:rsidR="00511179" w:rsidRDefault="00511179" w:rsidP="00AE3150">
      <w:pPr>
        <w:jc w:val="center"/>
        <w:rPr>
          <w:b/>
          <w:sz w:val="24"/>
          <w:szCs w:val="24"/>
        </w:rPr>
      </w:pPr>
    </w:p>
    <w:p w:rsidR="008B4DDA" w:rsidRDefault="002C6C8C" w:rsidP="00AE3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</w:t>
      </w:r>
      <w:r w:rsidR="00BE0AE0" w:rsidRPr="00BE0AE0">
        <w:rPr>
          <w:b/>
          <w:sz w:val="24"/>
          <w:szCs w:val="24"/>
        </w:rPr>
        <w:t>ЗАЯВОЧНЫ</w:t>
      </w:r>
      <w:r>
        <w:rPr>
          <w:b/>
          <w:sz w:val="24"/>
          <w:szCs w:val="24"/>
        </w:rPr>
        <w:t>Х</w:t>
      </w:r>
      <w:r w:rsidR="00BE0AE0" w:rsidRPr="00BE0AE0">
        <w:rPr>
          <w:b/>
          <w:sz w:val="24"/>
          <w:szCs w:val="24"/>
        </w:rPr>
        <w:t xml:space="preserve"> ДОКУМЕНТ</w:t>
      </w:r>
      <w:r>
        <w:rPr>
          <w:b/>
          <w:sz w:val="24"/>
          <w:szCs w:val="24"/>
        </w:rPr>
        <w:t>ОВ</w:t>
      </w:r>
      <w:r w:rsidR="00BE0AE0" w:rsidRPr="00BE0AE0">
        <w:rPr>
          <w:b/>
          <w:sz w:val="24"/>
          <w:szCs w:val="24"/>
        </w:rPr>
        <w:t xml:space="preserve"> </w:t>
      </w:r>
      <w:r w:rsidR="006158A2">
        <w:rPr>
          <w:b/>
          <w:sz w:val="24"/>
          <w:szCs w:val="24"/>
        </w:rPr>
        <w:t>ДЛЯ ОТКРЫТИЯ</w:t>
      </w:r>
    </w:p>
    <w:p w:rsidR="00A74C33" w:rsidRPr="00BE0AE0" w:rsidRDefault="008B4DDA" w:rsidP="00AE3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</w:t>
      </w:r>
      <w:r w:rsidR="006158A2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</w:t>
      </w:r>
      <w:r w:rsidR="00BE0AE0" w:rsidRPr="00BE0AE0">
        <w:rPr>
          <w:b/>
          <w:sz w:val="24"/>
          <w:szCs w:val="24"/>
        </w:rPr>
        <w:t>МЕТОДИЧЕСКО</w:t>
      </w:r>
      <w:r w:rsidR="006158A2">
        <w:rPr>
          <w:b/>
          <w:sz w:val="24"/>
          <w:szCs w:val="24"/>
        </w:rPr>
        <w:t>ГО</w:t>
      </w:r>
      <w:r w:rsidR="00BE0AE0" w:rsidRPr="00BE0AE0">
        <w:rPr>
          <w:b/>
          <w:sz w:val="24"/>
          <w:szCs w:val="24"/>
        </w:rPr>
        <w:t xml:space="preserve"> ОБЪЕДИНЕНИ</w:t>
      </w:r>
      <w:r w:rsidR="006158A2">
        <w:rPr>
          <w:b/>
          <w:sz w:val="24"/>
          <w:szCs w:val="24"/>
        </w:rPr>
        <w:t>Я</w:t>
      </w:r>
    </w:p>
    <w:p w:rsidR="00BE0AE0" w:rsidRDefault="00BE0AE0" w:rsidP="00AE3150">
      <w:pPr>
        <w:jc w:val="both"/>
        <w:rPr>
          <w:b/>
          <w:bCs/>
          <w:sz w:val="24"/>
          <w:szCs w:val="24"/>
        </w:rPr>
      </w:pPr>
    </w:p>
    <w:p w:rsidR="00BE0AE0" w:rsidRDefault="00BE0AE0" w:rsidP="00AE3150">
      <w:pPr>
        <w:jc w:val="both"/>
        <w:rPr>
          <w:b/>
          <w:bCs/>
          <w:sz w:val="24"/>
          <w:szCs w:val="24"/>
        </w:rPr>
      </w:pPr>
    </w:p>
    <w:p w:rsidR="00A74C33" w:rsidRDefault="00A74C33" w:rsidP="00AE3150">
      <w:pPr>
        <w:ind w:leftChars="2070" w:left="5385" w:hanging="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Директору МАУ ИМЦ «Альтернатива»</w:t>
      </w:r>
    </w:p>
    <w:p w:rsidR="00A74C33" w:rsidRDefault="00A74C33" w:rsidP="00AE3150">
      <w:pPr>
        <w:ind w:leftChars="2070" w:left="5385" w:hanging="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:rsidR="00A74C33" w:rsidRDefault="00A74C33" w:rsidP="00CC2DCA">
      <w:pPr>
        <w:ind w:left="4677" w:firstLine="708"/>
        <w:rPr>
          <w:i/>
          <w:sz w:val="20"/>
        </w:rPr>
      </w:pPr>
      <w:r>
        <w:rPr>
          <w:i/>
          <w:sz w:val="20"/>
        </w:rPr>
        <w:t xml:space="preserve">  </w:t>
      </w:r>
      <w:proofErr w:type="gramStart"/>
      <w:r>
        <w:rPr>
          <w:i/>
          <w:sz w:val="20"/>
        </w:rPr>
        <w:t>(ФИО и должность руководителя,</w:t>
      </w:r>
      <w:proofErr w:type="gramEnd"/>
    </w:p>
    <w:p w:rsidR="006158A2" w:rsidRDefault="006158A2" w:rsidP="006158A2">
      <w:pPr>
        <w:ind w:leftChars="2070" w:left="5385" w:hanging="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:rsidR="00A74C33" w:rsidRDefault="00A74C33" w:rsidP="006158A2">
      <w:pPr>
        <w:ind w:left="4956" w:firstLine="708"/>
        <w:rPr>
          <w:i/>
          <w:sz w:val="20"/>
        </w:rPr>
      </w:pPr>
      <w:r>
        <w:rPr>
          <w:i/>
          <w:sz w:val="20"/>
        </w:rPr>
        <w:t xml:space="preserve">                    наименование организации)</w:t>
      </w:r>
    </w:p>
    <w:p w:rsidR="00A74C33" w:rsidRDefault="00A74C33" w:rsidP="00AE3150">
      <w:pPr>
        <w:jc w:val="both"/>
        <w:rPr>
          <w:sz w:val="24"/>
          <w:szCs w:val="24"/>
        </w:rPr>
      </w:pPr>
    </w:p>
    <w:p w:rsidR="00A74C33" w:rsidRDefault="00A74C33" w:rsidP="00AE31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</w:p>
    <w:p w:rsidR="00A74C33" w:rsidRDefault="00A74C33" w:rsidP="00AE3150">
      <w:pPr>
        <w:jc w:val="center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______________________________________________________________________________________</w:t>
      </w:r>
    </w:p>
    <w:p w:rsidR="00A74C33" w:rsidRDefault="00A74C33" w:rsidP="00AE3150">
      <w:pPr>
        <w:jc w:val="center"/>
        <w:rPr>
          <w:i/>
          <w:sz w:val="20"/>
        </w:rPr>
      </w:pPr>
      <w:r>
        <w:rPr>
          <w:i/>
          <w:sz w:val="20"/>
        </w:rPr>
        <w:t>(полное наименование организации в соответствии с Уставом организации/ сокращенное наименование)</w:t>
      </w:r>
    </w:p>
    <w:p w:rsidR="00A74C33" w:rsidRDefault="00A74C33" w:rsidP="00AE3150">
      <w:pPr>
        <w:tabs>
          <w:tab w:val="left" w:pos="1634"/>
          <w:tab w:val="left" w:pos="2116"/>
          <w:tab w:val="left" w:pos="3883"/>
          <w:tab w:val="left" w:pos="5518"/>
          <w:tab w:val="left" w:pos="6476"/>
          <w:tab w:val="left" w:pos="7935"/>
        </w:tabs>
        <w:jc w:val="both"/>
        <w:outlineLvl w:val="6"/>
        <w:rPr>
          <w:sz w:val="24"/>
          <w:szCs w:val="24"/>
        </w:rPr>
      </w:pPr>
    </w:p>
    <w:p w:rsidR="0019402E" w:rsidRDefault="00A74C33" w:rsidP="00AE3150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направляет на рассмотрение заявку с целью создания «Городское (го) методическое (го) объединени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я)» </w:t>
      </w:r>
      <w:r>
        <w:rPr>
          <w:spacing w:val="8"/>
          <w:sz w:val="24"/>
          <w:szCs w:val="24"/>
        </w:rPr>
        <w:t xml:space="preserve">по </w:t>
      </w:r>
      <w:r>
        <w:rPr>
          <w:sz w:val="24"/>
          <w:szCs w:val="24"/>
        </w:rPr>
        <w:t>теме: _______________________________________________________</w:t>
      </w:r>
    </w:p>
    <w:p w:rsidR="00A74C33" w:rsidRDefault="00A74C33" w:rsidP="00CC2DCA">
      <w:pPr>
        <w:ind w:left="4956" w:firstLine="708"/>
        <w:rPr>
          <w:i/>
          <w:sz w:val="20"/>
        </w:rPr>
      </w:pPr>
      <w:r>
        <w:rPr>
          <w:i/>
          <w:sz w:val="20"/>
        </w:rPr>
        <w:t>(тема ГМО</w:t>
      </w:r>
      <w:proofErr w:type="gramStart"/>
      <w:r>
        <w:rPr>
          <w:i/>
          <w:sz w:val="20"/>
        </w:rPr>
        <w:t xml:space="preserve"> )</w:t>
      </w:r>
      <w:proofErr w:type="gramEnd"/>
    </w:p>
    <w:p w:rsidR="0019402E" w:rsidRDefault="0019402E" w:rsidP="00CC2DCA">
      <w:pPr>
        <w:ind w:left="4956" w:firstLine="708"/>
        <w:rPr>
          <w:i/>
          <w:sz w:val="20"/>
        </w:rPr>
      </w:pPr>
    </w:p>
    <w:p w:rsidR="0019402E" w:rsidRDefault="0019402E" w:rsidP="0019402E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19402E">
        <w:rPr>
          <w:sz w:val="24"/>
          <w:szCs w:val="24"/>
        </w:rPr>
        <w:t xml:space="preserve">атегория </w:t>
      </w:r>
      <w:r>
        <w:rPr>
          <w:sz w:val="24"/>
          <w:szCs w:val="24"/>
        </w:rPr>
        <w:t>участников ГМО _____________________________________________________</w:t>
      </w:r>
    </w:p>
    <w:p w:rsidR="0019402E" w:rsidRPr="0019402E" w:rsidRDefault="0019402E" w:rsidP="0019402E">
      <w:pPr>
        <w:ind w:left="1416" w:firstLine="708"/>
        <w:jc w:val="center"/>
        <w:rPr>
          <w:i/>
          <w:sz w:val="20"/>
        </w:rPr>
      </w:pPr>
      <w:r w:rsidRPr="0019402E">
        <w:rPr>
          <w:i/>
          <w:sz w:val="20"/>
        </w:rPr>
        <w:t>(указать категорию участников)</w:t>
      </w:r>
    </w:p>
    <w:p w:rsidR="00A74C33" w:rsidRDefault="00A74C33" w:rsidP="00AE3150">
      <w:pPr>
        <w:rPr>
          <w:color w:val="000000"/>
          <w:sz w:val="24"/>
          <w:szCs w:val="24"/>
        </w:rPr>
      </w:pPr>
    </w:p>
    <w:p w:rsidR="00A74C33" w:rsidRDefault="00A74C33" w:rsidP="00AE3150">
      <w:pPr>
        <w:rPr>
          <w:spacing w:val="6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Ответственный</w:t>
      </w:r>
      <w:proofErr w:type="gramEnd"/>
      <w:r>
        <w:rPr>
          <w:color w:val="000000"/>
          <w:sz w:val="24"/>
          <w:szCs w:val="24"/>
        </w:rPr>
        <w:t xml:space="preserve"> в</w:t>
      </w:r>
      <w:r>
        <w:rPr>
          <w:sz w:val="24"/>
          <w:szCs w:val="24"/>
        </w:rPr>
        <w:t xml:space="preserve"> образовательной организации: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</w:p>
    <w:p w:rsidR="00A74C33" w:rsidRDefault="00A74C33" w:rsidP="00AE3150">
      <w:pPr>
        <w:tabs>
          <w:tab w:val="left" w:pos="2791"/>
          <w:tab w:val="left" w:pos="4307"/>
        </w:tabs>
        <w:jc w:val="center"/>
        <w:rPr>
          <w:i/>
          <w:spacing w:val="60"/>
          <w:sz w:val="20"/>
        </w:rPr>
      </w:pPr>
      <w:r>
        <w:rPr>
          <w:i/>
          <w:spacing w:val="60"/>
          <w:sz w:val="24"/>
          <w:szCs w:val="24"/>
        </w:rPr>
        <w:tab/>
      </w:r>
      <w:r>
        <w:rPr>
          <w:i/>
          <w:spacing w:val="60"/>
          <w:sz w:val="24"/>
          <w:szCs w:val="24"/>
        </w:rPr>
        <w:tab/>
      </w:r>
      <w:r>
        <w:rPr>
          <w:i/>
          <w:spacing w:val="60"/>
          <w:sz w:val="20"/>
        </w:rPr>
        <w:t>(Ф</w:t>
      </w:r>
      <w:r>
        <w:rPr>
          <w:i/>
          <w:sz w:val="20"/>
        </w:rPr>
        <w:t xml:space="preserve">.И.О., должность, </w:t>
      </w:r>
      <w:r>
        <w:rPr>
          <w:i/>
          <w:sz w:val="20"/>
          <w:lang w:val="en-US"/>
        </w:rPr>
        <w:t>e</w:t>
      </w:r>
      <w:r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, тел.)</w:t>
      </w:r>
    </w:p>
    <w:p w:rsidR="00A74C33" w:rsidRDefault="00A74C33" w:rsidP="00AE3150">
      <w:pPr>
        <w:rPr>
          <w:spacing w:val="-8"/>
          <w:position w:val="11"/>
          <w:sz w:val="20"/>
        </w:rPr>
      </w:pPr>
    </w:p>
    <w:p w:rsidR="00A74C33" w:rsidRDefault="00A74C33" w:rsidP="00AE3150">
      <w:pPr>
        <w:rPr>
          <w:spacing w:val="-8"/>
          <w:position w:val="11"/>
          <w:sz w:val="24"/>
          <w:szCs w:val="24"/>
        </w:rPr>
      </w:pPr>
      <w:r>
        <w:rPr>
          <w:spacing w:val="-8"/>
          <w:position w:val="11"/>
          <w:sz w:val="24"/>
          <w:szCs w:val="24"/>
        </w:rPr>
        <w:t xml:space="preserve">«____» «____________________» ______ </w:t>
      </w:r>
      <w:proofErr w:type="gramStart"/>
      <w:r>
        <w:rPr>
          <w:spacing w:val="-8"/>
          <w:position w:val="11"/>
          <w:sz w:val="24"/>
          <w:szCs w:val="24"/>
        </w:rPr>
        <w:t>г</w:t>
      </w:r>
      <w:proofErr w:type="gramEnd"/>
      <w:r>
        <w:rPr>
          <w:spacing w:val="-8"/>
          <w:position w:val="11"/>
          <w:sz w:val="24"/>
          <w:szCs w:val="24"/>
        </w:rPr>
        <w:t>.</w:t>
      </w:r>
    </w:p>
    <w:p w:rsidR="00A74C33" w:rsidRDefault="00A74C33" w:rsidP="00AE3150">
      <w:pPr>
        <w:rPr>
          <w:sz w:val="24"/>
          <w:szCs w:val="24"/>
        </w:rPr>
      </w:pPr>
    </w:p>
    <w:p w:rsidR="00A74C33" w:rsidRDefault="00A74C33" w:rsidP="00AE3150">
      <w:pPr>
        <w:rPr>
          <w:sz w:val="24"/>
          <w:szCs w:val="24"/>
        </w:rPr>
      </w:pPr>
    </w:p>
    <w:p w:rsidR="00A74C33" w:rsidRDefault="00A74C33" w:rsidP="00AE3150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образовательной организации </w:t>
      </w:r>
    </w:p>
    <w:p w:rsidR="00A74C33" w:rsidRDefault="00A74C33" w:rsidP="00AE31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</w:t>
      </w:r>
    </w:p>
    <w:p w:rsidR="00A74C33" w:rsidRDefault="00A74C33" w:rsidP="00AE3150">
      <w:pPr>
        <w:rPr>
          <w:i/>
          <w:color w:val="000000"/>
          <w:sz w:val="20"/>
        </w:rPr>
      </w:pPr>
      <w:r>
        <w:rPr>
          <w:i/>
          <w:color w:val="000000"/>
          <w:sz w:val="20"/>
        </w:rPr>
        <w:t>(подпись)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i/>
          <w:color w:val="000000"/>
          <w:sz w:val="20"/>
        </w:rPr>
        <w:t>(ФИО)</w:t>
      </w:r>
    </w:p>
    <w:p w:rsidR="00A74C33" w:rsidRDefault="00A74C33" w:rsidP="00AE3150">
      <w:pPr>
        <w:rPr>
          <w:sz w:val="24"/>
          <w:szCs w:val="24"/>
        </w:rPr>
      </w:pPr>
    </w:p>
    <w:p w:rsidR="0019402E" w:rsidRDefault="0019402E" w:rsidP="00AE3150">
      <w:pPr>
        <w:rPr>
          <w:sz w:val="24"/>
          <w:szCs w:val="24"/>
        </w:rPr>
      </w:pPr>
    </w:p>
    <w:p w:rsidR="0019402E" w:rsidRDefault="0019402E" w:rsidP="00AE3150">
      <w:pPr>
        <w:rPr>
          <w:sz w:val="24"/>
          <w:szCs w:val="24"/>
        </w:rPr>
      </w:pPr>
    </w:p>
    <w:p w:rsidR="0019402E" w:rsidRDefault="0019402E" w:rsidP="001940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Приложения с обоснованием для присвоения статуса «ГМО» прилагаются на  …. </w:t>
      </w:r>
      <w:proofErr w:type="gramStart"/>
      <w:r>
        <w:rPr>
          <w:color w:val="000000"/>
          <w:sz w:val="24"/>
          <w:szCs w:val="24"/>
        </w:rPr>
        <w:t>л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19402E" w:rsidRDefault="0019402E" w:rsidP="001940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 для присвоения статуса «ГМО»:</w:t>
      </w:r>
    </w:p>
    <w:p w:rsidR="0019402E" w:rsidRDefault="0019402E" w:rsidP="0019402E">
      <w:pPr>
        <w:numPr>
          <w:ilvl w:val="1"/>
          <w:numId w:val="7"/>
        </w:numPr>
        <w:tabs>
          <w:tab w:val="num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опыта участия в деятельности педагогических сообществ, площадок (региональные, федеральные), НПК и др. </w:t>
      </w:r>
    </w:p>
    <w:p w:rsidR="0019402E" w:rsidRDefault="0019402E" w:rsidP="0019402E">
      <w:pPr>
        <w:tabs>
          <w:tab w:val="num" w:pos="1134"/>
        </w:tabs>
        <w:ind w:firstLine="70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u w:val="single"/>
        </w:rPr>
        <w:t>Примечание:</w:t>
      </w:r>
      <w:r>
        <w:rPr>
          <w:i/>
          <w:iCs/>
          <w:color w:val="000000"/>
          <w:sz w:val="24"/>
          <w:szCs w:val="24"/>
        </w:rPr>
        <w:t xml:space="preserve"> указать перечнем форму, тему, статус, год.</w:t>
      </w:r>
    </w:p>
    <w:p w:rsidR="0019402E" w:rsidRDefault="0019402E" w:rsidP="0019402E">
      <w:pPr>
        <w:numPr>
          <w:ilvl w:val="1"/>
          <w:numId w:val="7"/>
        </w:numPr>
        <w:tabs>
          <w:tab w:val="num" w:pos="1134"/>
        </w:tabs>
        <w:ind w:left="0" w:firstLine="709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необходимых ресурсов: материально-техническая база, кадровый состав,</w:t>
      </w:r>
    </w:p>
    <w:p w:rsidR="0019402E" w:rsidRDefault="0019402E" w:rsidP="0019402E">
      <w:pPr>
        <w:tabs>
          <w:tab w:val="num" w:pos="1134"/>
        </w:tabs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u w:val="single"/>
        </w:rPr>
        <w:t>Примечание:</w:t>
      </w:r>
      <w:r>
        <w:rPr>
          <w:i/>
          <w:iCs/>
          <w:color w:val="000000"/>
          <w:sz w:val="24"/>
          <w:szCs w:val="24"/>
        </w:rPr>
        <w:t xml:space="preserve"> указать перечнем.</w:t>
      </w:r>
    </w:p>
    <w:p w:rsidR="0019402E" w:rsidRPr="006158A2" w:rsidRDefault="0019402E" w:rsidP="0019402E">
      <w:pPr>
        <w:numPr>
          <w:ilvl w:val="1"/>
          <w:numId w:val="7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6158A2">
        <w:rPr>
          <w:color w:val="000000"/>
          <w:sz w:val="24"/>
          <w:szCs w:val="24"/>
        </w:rPr>
        <w:t xml:space="preserve">Иные основания на усмотрение руководителя </w:t>
      </w:r>
      <w:r w:rsidR="00DF5A8E">
        <w:rPr>
          <w:color w:val="000000"/>
          <w:sz w:val="24"/>
          <w:szCs w:val="24"/>
        </w:rPr>
        <w:t>образовательных организаций</w:t>
      </w:r>
      <w:r w:rsidRPr="006158A2">
        <w:rPr>
          <w:color w:val="000000"/>
          <w:sz w:val="24"/>
          <w:szCs w:val="24"/>
        </w:rPr>
        <w:t>.</w:t>
      </w:r>
      <w:r w:rsidRPr="006158A2">
        <w:rPr>
          <w:sz w:val="24"/>
          <w:szCs w:val="24"/>
        </w:rPr>
        <w:br w:type="page"/>
      </w:r>
    </w:p>
    <w:p w:rsidR="00626259" w:rsidRDefault="0019402E" w:rsidP="00AE3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 работы</w:t>
      </w:r>
      <w:r w:rsidR="00626259">
        <w:rPr>
          <w:b/>
          <w:sz w:val="24"/>
          <w:szCs w:val="24"/>
        </w:rPr>
        <w:t xml:space="preserve"> на 20_-20_  учебный год</w:t>
      </w:r>
    </w:p>
    <w:p w:rsidR="00626259" w:rsidRDefault="00626259" w:rsidP="00AE3150">
      <w:pPr>
        <w:jc w:val="both"/>
        <w:rPr>
          <w:sz w:val="24"/>
          <w:szCs w:val="24"/>
        </w:rPr>
      </w:pPr>
    </w:p>
    <w:p w:rsidR="00A74C33" w:rsidRDefault="00A74C33" w:rsidP="00AE3150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Тема: __________________________________________________________________</w:t>
      </w:r>
      <w:r w:rsidR="006158A2">
        <w:rPr>
          <w:sz w:val="24"/>
          <w:szCs w:val="24"/>
        </w:rPr>
        <w:t>______</w:t>
      </w:r>
    </w:p>
    <w:p w:rsidR="00A74C33" w:rsidRDefault="00A74C33" w:rsidP="00AE3150">
      <w:pPr>
        <w:jc w:val="both"/>
        <w:rPr>
          <w:sz w:val="24"/>
          <w:szCs w:val="24"/>
        </w:rPr>
      </w:pPr>
      <w:r>
        <w:rPr>
          <w:sz w:val="24"/>
          <w:szCs w:val="24"/>
        </w:rPr>
        <w:t>Категория участников: ____________________</w:t>
      </w:r>
      <w:r w:rsidR="006158A2">
        <w:rPr>
          <w:sz w:val="24"/>
          <w:szCs w:val="24"/>
        </w:rPr>
        <w:t>_____________________________________</w:t>
      </w:r>
    </w:p>
    <w:p w:rsidR="00A74C33" w:rsidRDefault="00A74C33" w:rsidP="00AE3150">
      <w:pPr>
        <w:rPr>
          <w:sz w:val="24"/>
          <w:szCs w:val="24"/>
        </w:rPr>
      </w:pPr>
      <w:r>
        <w:rPr>
          <w:sz w:val="24"/>
          <w:szCs w:val="24"/>
        </w:rPr>
        <w:t>Актуальность ГМО ____________________________________________________________</w:t>
      </w:r>
    </w:p>
    <w:p w:rsidR="00A74C33" w:rsidRDefault="00A74C33" w:rsidP="00AE3150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 ГМО _______________________________________________________________</w:t>
      </w:r>
      <w:r w:rsidR="006158A2">
        <w:rPr>
          <w:sz w:val="24"/>
          <w:szCs w:val="24"/>
        </w:rPr>
        <w:t>____</w:t>
      </w:r>
    </w:p>
    <w:p w:rsidR="00A74C33" w:rsidRDefault="00A74C33" w:rsidP="00AE3150">
      <w:pPr>
        <w:jc w:val="both"/>
        <w:rPr>
          <w:sz w:val="24"/>
          <w:szCs w:val="24"/>
        </w:rPr>
      </w:pPr>
      <w:r>
        <w:rPr>
          <w:sz w:val="24"/>
          <w:szCs w:val="24"/>
        </w:rPr>
        <w:t>Планируемые  результаты __________________________________________________</w:t>
      </w:r>
      <w:r w:rsidR="006158A2">
        <w:rPr>
          <w:sz w:val="24"/>
          <w:szCs w:val="24"/>
        </w:rPr>
        <w:t>_____</w:t>
      </w:r>
    </w:p>
    <w:p w:rsidR="00A74C33" w:rsidRDefault="00A74C33" w:rsidP="00AE3150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Форма организации работы ________________________________________________</w:t>
      </w:r>
      <w:r w:rsidR="006158A2">
        <w:rPr>
          <w:sz w:val="24"/>
          <w:szCs w:val="24"/>
        </w:rPr>
        <w:t>_____</w:t>
      </w:r>
    </w:p>
    <w:p w:rsidR="00A74C33" w:rsidRDefault="00A74C33" w:rsidP="00AE3150">
      <w:pPr>
        <w:rPr>
          <w:b/>
          <w:sz w:val="24"/>
          <w:szCs w:val="24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036"/>
        <w:gridCol w:w="3118"/>
        <w:gridCol w:w="1214"/>
        <w:gridCol w:w="1619"/>
        <w:gridCol w:w="1893"/>
      </w:tblGrid>
      <w:tr w:rsidR="00A74C33" w:rsidTr="00A74C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Мероприятие/событие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Контингент и количество участников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исполнитель/ соисполнитель</w:t>
            </w:r>
          </w:p>
        </w:tc>
      </w:tr>
      <w:tr w:rsidR="00A74C33" w:rsidTr="00A74C33">
        <w:tc>
          <w:tcPr>
            <w:tcW w:w="9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Мероприятия для педагогических работников и управленческих кадров</w:t>
            </w:r>
          </w:p>
        </w:tc>
      </w:tr>
      <w:tr w:rsidR="00A74C33" w:rsidTr="00A74C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Представить документы на открытие ГМО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4C33" w:rsidTr="00A74C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 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4C33" w:rsidTr="00A74C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4C33" w:rsidTr="00A74C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4C33" w:rsidTr="00A74C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4C33" w:rsidTr="00A74C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C3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Представить методические продукты на «Фестивале управленческих</w:t>
            </w:r>
            <w:r w:rsidR="00C303BF">
              <w:rPr>
                <w:sz w:val="24"/>
                <w:szCs w:val="24"/>
                <w:lang w:eastAsia="en-US"/>
              </w:rPr>
              <w:t xml:space="preserve"> и педагогических </w:t>
            </w:r>
            <w:r>
              <w:rPr>
                <w:sz w:val="24"/>
                <w:szCs w:val="24"/>
                <w:lang w:eastAsia="en-US"/>
              </w:rPr>
              <w:t xml:space="preserve"> практик»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74C33" w:rsidRDefault="00A74C33" w:rsidP="00AE3150">
      <w:pPr>
        <w:jc w:val="center"/>
        <w:rPr>
          <w:b/>
          <w:sz w:val="24"/>
          <w:szCs w:val="24"/>
        </w:rPr>
      </w:pPr>
    </w:p>
    <w:p w:rsidR="00A74C33" w:rsidRDefault="0019402E" w:rsidP="00AE3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работы </w:t>
      </w:r>
      <w:r w:rsidR="00A74C33">
        <w:rPr>
          <w:b/>
          <w:sz w:val="24"/>
          <w:szCs w:val="24"/>
        </w:rPr>
        <w:t>ГМО для учителей одной предметной области</w:t>
      </w:r>
    </w:p>
    <w:p w:rsidR="00A74C33" w:rsidRDefault="00A74C33" w:rsidP="00AE3150">
      <w:pPr>
        <w:jc w:val="center"/>
        <w:rPr>
          <w:b/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1322"/>
        <w:gridCol w:w="2410"/>
        <w:gridCol w:w="1418"/>
        <w:gridCol w:w="1700"/>
        <w:gridCol w:w="1984"/>
      </w:tblGrid>
      <w:tr w:rsidR="00A74C33" w:rsidTr="006158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Мероприятие/событие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Контингент и количество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исполнитель/ соисполнитель</w:t>
            </w:r>
          </w:p>
        </w:tc>
      </w:tr>
      <w:tr w:rsidR="00A74C33" w:rsidTr="006158A2"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Мероприятия для педагогических кадров</w:t>
            </w:r>
          </w:p>
        </w:tc>
      </w:tr>
      <w:tr w:rsidR="00A74C33" w:rsidTr="006158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Представить заявочные документы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4C33" w:rsidTr="006158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Предметная методическая неделя в рамках Августовской конференции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4C33" w:rsidTr="006158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Осенние каникулы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Предметная методическая неделя по теме «…»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4C33" w:rsidTr="006158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Зимний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предметных кабинетов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4C33" w:rsidTr="006158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Весенние каникулы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Предметная методическая неделя по теме «…»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4C33" w:rsidTr="006158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C3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Представить методические продукты на «Фестивале </w:t>
            </w:r>
            <w:r w:rsidR="00C303BF">
              <w:rPr>
                <w:sz w:val="24"/>
                <w:szCs w:val="24"/>
                <w:lang w:eastAsia="en-US"/>
              </w:rPr>
              <w:t>управленческих и педагогических</w:t>
            </w:r>
            <w:r>
              <w:rPr>
                <w:sz w:val="24"/>
                <w:szCs w:val="24"/>
                <w:lang w:eastAsia="en-US"/>
              </w:rPr>
              <w:t xml:space="preserve"> практик»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spacing w:line="276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74C33" w:rsidRDefault="00A74C33" w:rsidP="0077274A">
      <w:pPr>
        <w:autoSpaceDE w:val="0"/>
        <w:autoSpaceDN w:val="0"/>
        <w:adjustRightInd w:val="0"/>
        <w:rPr>
          <w:sz w:val="24"/>
          <w:szCs w:val="24"/>
        </w:rPr>
      </w:pPr>
    </w:p>
    <w:p w:rsidR="00A74C33" w:rsidRDefault="00A74C33" w:rsidP="00AE31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Краткий отчет о проведенном мероприятии:</w:t>
      </w:r>
    </w:p>
    <w:p w:rsidR="00A74C33" w:rsidRDefault="00A74C33" w:rsidP="00AE315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A74C33" w:rsidTr="00A74C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4C33" w:rsidTr="00A74C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проведения: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4C33" w:rsidTr="00A74C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4C33" w:rsidTr="00A74C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мероприятия: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4C33" w:rsidTr="00A74C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Организатор: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4C33" w:rsidTr="00A74C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аудитория: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4C33" w:rsidTr="00A74C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участников: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4C33" w:rsidTr="00A74C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Выступающие (ФИО, должность, тема)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4C33" w:rsidTr="00A74C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33" w:rsidRDefault="00A74C33" w:rsidP="00AE315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описание мероприятия (результаты) (+фото):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3" w:rsidRDefault="00A74C33" w:rsidP="00AE3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74C33" w:rsidRDefault="00A74C33" w:rsidP="0077274A">
      <w:pPr>
        <w:rPr>
          <w:sz w:val="24"/>
          <w:szCs w:val="24"/>
        </w:rPr>
      </w:pPr>
    </w:p>
    <w:p w:rsidR="00A74C33" w:rsidRDefault="00A74C33" w:rsidP="00AE3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регистрации</w:t>
      </w:r>
    </w:p>
    <w:p w:rsidR="00A74C33" w:rsidRDefault="00A74C33" w:rsidP="00AE3150">
      <w:pPr>
        <w:jc w:val="right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042"/>
        <w:gridCol w:w="1091"/>
        <w:gridCol w:w="1355"/>
        <w:gridCol w:w="1540"/>
        <w:gridCol w:w="1065"/>
        <w:gridCol w:w="1164"/>
        <w:gridCol w:w="1139"/>
        <w:gridCol w:w="1175"/>
      </w:tblGrid>
      <w:tr w:rsidR="00A74C33" w:rsidTr="00A74C33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C33" w:rsidRDefault="00A74C33" w:rsidP="00AE315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C33" w:rsidRDefault="00A74C33" w:rsidP="00AE315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C33" w:rsidRDefault="00A74C33" w:rsidP="00AE315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C33" w:rsidRDefault="001B0C01" w:rsidP="00AE315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C33" w:rsidRDefault="00A74C33" w:rsidP="00AE3150">
            <w:pPr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C33" w:rsidRDefault="00A74C33" w:rsidP="00AE315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C33" w:rsidRDefault="00A74C33" w:rsidP="00AE315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Стаж работы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C33" w:rsidRDefault="00A74C33" w:rsidP="00AE315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A74C33" w:rsidTr="00A74C33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C33" w:rsidRDefault="00A74C33" w:rsidP="00AE315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C33" w:rsidRDefault="00A74C33" w:rsidP="00AE315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C33" w:rsidRDefault="00A74C33" w:rsidP="00AE315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C33" w:rsidRDefault="00A74C33" w:rsidP="00AE315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C33" w:rsidRDefault="00A74C33" w:rsidP="00AE3150">
            <w:pPr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C33" w:rsidRDefault="00A74C33" w:rsidP="00AE315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C33" w:rsidRDefault="00A74C33" w:rsidP="00AE315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C33" w:rsidRDefault="00A74C33" w:rsidP="00AE315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601E6" w:rsidRDefault="005601E6" w:rsidP="00AE3150">
      <w:pPr>
        <w:rPr>
          <w:szCs w:val="24"/>
        </w:rPr>
      </w:pPr>
    </w:p>
    <w:p w:rsidR="00511179" w:rsidRDefault="00511179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511179" w:rsidRDefault="00511179" w:rsidP="005111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Информационная карта на методический продукт</w:t>
      </w:r>
    </w:p>
    <w:p w:rsidR="00511179" w:rsidRDefault="00511179" w:rsidP="00511179">
      <w:pPr>
        <w:jc w:val="center"/>
        <w:rPr>
          <w:b/>
          <w:bCs/>
          <w:sz w:val="24"/>
          <w:szCs w:val="24"/>
        </w:rPr>
      </w:pPr>
    </w:p>
    <w:p w:rsidR="00511179" w:rsidRDefault="00511179" w:rsidP="00511179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Информационная карта методического продукта – раскрывает обобщенный результат деятельности за учебный год, является описанной педагогической или управленческой практикой.</w:t>
      </w:r>
    </w:p>
    <w:p w:rsidR="00511179" w:rsidRDefault="00511179" w:rsidP="00511179">
      <w:pPr>
        <w:tabs>
          <w:tab w:val="left" w:pos="6229"/>
        </w:tabs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3"/>
        <w:gridCol w:w="6998"/>
      </w:tblGrid>
      <w:tr w:rsidR="00511179" w:rsidTr="001D450D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9" w:rsidRDefault="00511179" w:rsidP="001D450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9" w:rsidRDefault="00511179" w:rsidP="001D45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Содержание </w:t>
            </w:r>
          </w:p>
        </w:tc>
      </w:tr>
      <w:tr w:rsidR="00511179" w:rsidTr="001D450D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9" w:rsidRDefault="00511179" w:rsidP="001D450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Название методического продукта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9" w:rsidRDefault="00511179" w:rsidP="001D450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Указать название</w:t>
            </w:r>
          </w:p>
        </w:tc>
      </w:tr>
      <w:tr w:rsidR="00511179" w:rsidTr="001D450D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9" w:rsidRDefault="00511179" w:rsidP="001D450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Целевая аудитория (потребители)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9" w:rsidRDefault="00511179" w:rsidP="001D45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кого разрабатывается методический продукт.</w:t>
            </w:r>
          </w:p>
        </w:tc>
      </w:tr>
      <w:tr w:rsidR="00511179" w:rsidTr="001D450D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9" w:rsidRDefault="00511179" w:rsidP="001D450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Вид методического продукта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79" w:rsidRDefault="00511179" w:rsidP="001D45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Выбрать 1 из трех  видов:</w:t>
            </w:r>
          </w:p>
          <w:p w:rsidR="00511179" w:rsidRDefault="00511179" w:rsidP="001D45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 Информационный продукт </w:t>
            </w:r>
          </w:p>
          <w:p w:rsidR="00511179" w:rsidRDefault="00511179" w:rsidP="001D45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Примеры: регулярное издание (газета, журнал, колонка, </w:t>
            </w:r>
            <w:proofErr w:type="spellStart"/>
            <w:r>
              <w:rPr>
                <w:sz w:val="24"/>
                <w:szCs w:val="24"/>
                <w:lang w:eastAsia="en-US"/>
              </w:rPr>
              <w:t>дайжест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), бюллетень, справочник-навигатор, страница/рубрика на сайте, </w:t>
            </w:r>
            <w:proofErr w:type="spellStart"/>
            <w:r>
              <w:rPr>
                <w:sz w:val="24"/>
                <w:szCs w:val="24"/>
                <w:lang w:eastAsia="en-US"/>
              </w:rPr>
              <w:t>видео-ролик</w:t>
            </w:r>
            <w:proofErr w:type="spellEnd"/>
            <w:r>
              <w:rPr>
                <w:sz w:val="24"/>
                <w:szCs w:val="24"/>
                <w:lang w:eastAsia="en-US"/>
              </w:rPr>
              <w:t>, и др.</w:t>
            </w:r>
            <w:proofErr w:type="gramEnd"/>
          </w:p>
          <w:p w:rsidR="00511179" w:rsidRDefault="00511179" w:rsidP="001D45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11179" w:rsidRDefault="00511179" w:rsidP="001D450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 Рекомендательный продукт </w:t>
            </w:r>
          </w:p>
          <w:p w:rsidR="00511179" w:rsidRDefault="00511179" w:rsidP="001D45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Примеры: руководство, рекомендации, инструкции, памятки, методическое пособие, шаблоны, </w:t>
            </w:r>
            <w:proofErr w:type="spellStart"/>
            <w:r>
              <w:rPr>
                <w:sz w:val="24"/>
                <w:szCs w:val="24"/>
                <w:lang w:eastAsia="en-US"/>
              </w:rPr>
              <w:t>чек-листы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др.</w:t>
            </w:r>
            <w:proofErr w:type="gramEnd"/>
          </w:p>
          <w:p w:rsidR="00511179" w:rsidRDefault="00511179" w:rsidP="001D45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11179" w:rsidRDefault="00511179" w:rsidP="001D45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Обучающий продукт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11179" w:rsidRDefault="00511179" w:rsidP="001D45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Пример: УМК, программа повышения квалификации, хрестоматии кейсов, путеводители опыта, </w:t>
            </w:r>
            <w:proofErr w:type="spellStart"/>
            <w:r>
              <w:rPr>
                <w:sz w:val="24"/>
                <w:szCs w:val="24"/>
                <w:lang w:eastAsia="en-US"/>
              </w:rPr>
              <w:t>критериальные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рамки, комплекты оценочных средств и др.</w:t>
            </w:r>
          </w:p>
        </w:tc>
      </w:tr>
      <w:tr w:rsidR="00511179" w:rsidTr="001D450D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9" w:rsidRDefault="00511179" w:rsidP="001D450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Основное содержание 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9" w:rsidRDefault="00511179" w:rsidP="001D45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Аннотация (краткое содержание) методического продукта с описанием ценности для системы образования</w:t>
            </w:r>
          </w:p>
        </w:tc>
      </w:tr>
      <w:tr w:rsidR="00511179" w:rsidTr="001D450D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9" w:rsidRDefault="00511179" w:rsidP="00CD468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Краткая информация о результатах деятельности </w:t>
            </w:r>
            <w:r w:rsidR="00CD4682">
              <w:rPr>
                <w:bCs/>
                <w:sz w:val="24"/>
                <w:szCs w:val="24"/>
                <w:lang w:eastAsia="en-US"/>
              </w:rPr>
              <w:t>ГМО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9" w:rsidRDefault="00511179" w:rsidP="001D450D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Примечание:</w:t>
            </w:r>
            <w:r>
              <w:rPr>
                <w:i/>
                <w:sz w:val="24"/>
                <w:szCs w:val="24"/>
                <w:lang w:eastAsia="en-US"/>
              </w:rPr>
              <w:t xml:space="preserve"> данный раздел заполняется в конце года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оформление методического продукта на Фестиваль Управленческих и педагогических практик.</w:t>
            </w:r>
          </w:p>
          <w:p w:rsidR="00511179" w:rsidRDefault="00511179" w:rsidP="00CD46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Содержит описание уровня реализации поставленных целей и задач </w:t>
            </w:r>
            <w:r w:rsidR="00CD4682">
              <w:rPr>
                <w:sz w:val="24"/>
                <w:szCs w:val="24"/>
                <w:lang w:eastAsia="en-US"/>
              </w:rPr>
              <w:t>ГМО</w:t>
            </w:r>
            <w:r>
              <w:rPr>
                <w:sz w:val="24"/>
                <w:szCs w:val="24"/>
                <w:lang w:eastAsia="en-US"/>
              </w:rPr>
              <w:t>, выполнения заявленных мероприятий, наличия результатов (возможно дополнительных, не запланированных, но достигнутых эффектов). Важно наличие доказательной базы (цифры, проценты, доли)</w:t>
            </w:r>
          </w:p>
        </w:tc>
      </w:tr>
    </w:tbl>
    <w:p w:rsidR="00511179" w:rsidRDefault="00511179" w:rsidP="00511179">
      <w:pPr>
        <w:rPr>
          <w:sz w:val="24"/>
          <w:szCs w:val="24"/>
        </w:rPr>
      </w:pPr>
    </w:p>
    <w:p w:rsidR="00511179" w:rsidRDefault="00511179" w:rsidP="00511179">
      <w:pPr>
        <w:rPr>
          <w:sz w:val="24"/>
          <w:szCs w:val="24"/>
        </w:rPr>
      </w:pPr>
    </w:p>
    <w:p w:rsidR="00511179" w:rsidRDefault="00511179" w:rsidP="00511179">
      <w:pPr>
        <w:rPr>
          <w:sz w:val="24"/>
          <w:szCs w:val="24"/>
        </w:rPr>
      </w:pPr>
    </w:p>
    <w:p w:rsidR="00511179" w:rsidRDefault="00511179" w:rsidP="00511179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образовательной организации </w:t>
      </w:r>
    </w:p>
    <w:p w:rsidR="00511179" w:rsidRDefault="00511179" w:rsidP="005111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</w:t>
      </w:r>
    </w:p>
    <w:p w:rsidR="00511179" w:rsidRDefault="00511179" w:rsidP="0054247F">
      <w:pPr>
        <w:rPr>
          <w:sz w:val="24"/>
          <w:szCs w:val="24"/>
          <w:lang w:eastAsia="en-US"/>
        </w:rPr>
      </w:pPr>
      <w:r>
        <w:rPr>
          <w:i/>
          <w:color w:val="000000"/>
          <w:sz w:val="20"/>
        </w:rPr>
        <w:t>(подпись)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i/>
          <w:color w:val="000000"/>
          <w:sz w:val="20"/>
        </w:rPr>
        <w:t>(ФИО)</w:t>
      </w:r>
    </w:p>
    <w:p w:rsidR="00511179" w:rsidRPr="00A74C33" w:rsidRDefault="00511179" w:rsidP="00AE3150">
      <w:pPr>
        <w:rPr>
          <w:szCs w:val="24"/>
        </w:rPr>
      </w:pPr>
    </w:p>
    <w:sectPr w:rsidR="00511179" w:rsidRPr="00A74C33" w:rsidSect="00AE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271"/>
    <w:multiLevelType w:val="multilevel"/>
    <w:tmpl w:val="D4660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9D1390"/>
    <w:multiLevelType w:val="hybridMultilevel"/>
    <w:tmpl w:val="02BA16F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F20149"/>
    <w:multiLevelType w:val="multilevel"/>
    <w:tmpl w:val="453A4460"/>
    <w:lvl w:ilvl="0">
      <w:start w:val="2"/>
      <w:numFmt w:val="decimal"/>
      <w:lvlText w:val="%1"/>
      <w:lvlJc w:val="left"/>
      <w:pPr>
        <w:ind w:left="532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7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</w:abstractNum>
  <w:abstractNum w:abstractNumId="3">
    <w:nsid w:val="1426296A"/>
    <w:multiLevelType w:val="hybridMultilevel"/>
    <w:tmpl w:val="161E0618"/>
    <w:lvl w:ilvl="0" w:tplc="F336E9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873514"/>
    <w:multiLevelType w:val="multilevel"/>
    <w:tmpl w:val="6A0E15CC"/>
    <w:lvl w:ilvl="0">
      <w:start w:val="1"/>
      <w:numFmt w:val="decimal"/>
      <w:lvlText w:val="%1."/>
      <w:lvlJc w:val="left"/>
      <w:pPr>
        <w:ind w:left="397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7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</w:abstractNum>
  <w:abstractNum w:abstractNumId="5">
    <w:nsid w:val="176E7CCF"/>
    <w:multiLevelType w:val="hybridMultilevel"/>
    <w:tmpl w:val="D7846432"/>
    <w:lvl w:ilvl="0" w:tplc="F336E9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D96821"/>
    <w:multiLevelType w:val="multilevel"/>
    <w:tmpl w:val="48D467C2"/>
    <w:lvl w:ilvl="0">
      <w:start w:val="5"/>
      <w:numFmt w:val="decimal"/>
      <w:lvlText w:val="%1."/>
      <w:lvlJc w:val="left"/>
      <w:pPr>
        <w:ind w:left="397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7.%2."/>
      <w:lvlJc w:val="left"/>
      <w:pPr>
        <w:ind w:left="532" w:hanging="433"/>
      </w:pPr>
      <w:rPr>
        <w:rFonts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117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1520" w:hanging="360"/>
      </w:pPr>
      <w:rPr>
        <w:rFonts w:hint="default"/>
      </w:rPr>
    </w:lvl>
    <w:lvl w:ilvl="4"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</w:rPr>
    </w:lvl>
    <w:lvl w:ilvl="7">
      <w:numFmt w:val="bullet"/>
      <w:lvlText w:val="•"/>
      <w:lvlJc w:val="left"/>
      <w:pPr>
        <w:ind w:left="7153" w:hanging="360"/>
      </w:pPr>
      <w:rPr>
        <w:rFonts w:hint="default"/>
      </w:rPr>
    </w:lvl>
    <w:lvl w:ilvl="8">
      <w:numFmt w:val="bullet"/>
      <w:lvlText w:val="•"/>
      <w:lvlJc w:val="left"/>
      <w:pPr>
        <w:ind w:left="8210" w:hanging="360"/>
      </w:pPr>
      <w:rPr>
        <w:rFonts w:hint="default"/>
      </w:rPr>
    </w:lvl>
  </w:abstractNum>
  <w:abstractNum w:abstractNumId="7">
    <w:nsid w:val="1EC351B3"/>
    <w:multiLevelType w:val="multilevel"/>
    <w:tmpl w:val="6A0E15CC"/>
    <w:lvl w:ilvl="0">
      <w:start w:val="1"/>
      <w:numFmt w:val="decimal"/>
      <w:lvlText w:val="%1."/>
      <w:lvlJc w:val="left"/>
      <w:pPr>
        <w:ind w:left="397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7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</w:abstractNum>
  <w:abstractNum w:abstractNumId="8">
    <w:nsid w:val="21057AF3"/>
    <w:multiLevelType w:val="hybridMultilevel"/>
    <w:tmpl w:val="C22EE2A8"/>
    <w:lvl w:ilvl="0" w:tplc="5A5E373E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13DCC"/>
    <w:multiLevelType w:val="hybridMultilevel"/>
    <w:tmpl w:val="48C04352"/>
    <w:lvl w:ilvl="0" w:tplc="F336E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412C0"/>
    <w:multiLevelType w:val="multilevel"/>
    <w:tmpl w:val="83DACE42"/>
    <w:lvl w:ilvl="0">
      <w:start w:val="3"/>
      <w:numFmt w:val="decimal"/>
      <w:lvlText w:val="%1"/>
      <w:lvlJc w:val="left"/>
      <w:pPr>
        <w:ind w:left="532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360"/>
      </w:pPr>
      <w:rPr>
        <w:rFonts w:hint="default"/>
        <w:lang w:val="ru-RU" w:eastAsia="en-US" w:bidi="ar-SA"/>
      </w:rPr>
    </w:lvl>
  </w:abstractNum>
  <w:abstractNum w:abstractNumId="11">
    <w:nsid w:val="29500C44"/>
    <w:multiLevelType w:val="multilevel"/>
    <w:tmpl w:val="C47EA6EC"/>
    <w:lvl w:ilvl="0">
      <w:start w:val="5"/>
      <w:numFmt w:val="decimal"/>
      <w:lvlText w:val="%1."/>
      <w:lvlJc w:val="left"/>
      <w:pPr>
        <w:ind w:left="397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6.%2."/>
      <w:lvlJc w:val="left"/>
      <w:pPr>
        <w:ind w:left="532" w:hanging="433"/>
      </w:pPr>
      <w:rPr>
        <w:rFonts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117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1520" w:hanging="360"/>
      </w:pPr>
      <w:rPr>
        <w:rFonts w:hint="default"/>
      </w:rPr>
    </w:lvl>
    <w:lvl w:ilvl="4"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</w:rPr>
    </w:lvl>
    <w:lvl w:ilvl="7">
      <w:numFmt w:val="bullet"/>
      <w:lvlText w:val="•"/>
      <w:lvlJc w:val="left"/>
      <w:pPr>
        <w:ind w:left="7153" w:hanging="360"/>
      </w:pPr>
      <w:rPr>
        <w:rFonts w:hint="default"/>
      </w:rPr>
    </w:lvl>
    <w:lvl w:ilvl="8">
      <w:numFmt w:val="bullet"/>
      <w:lvlText w:val="•"/>
      <w:lvlJc w:val="left"/>
      <w:pPr>
        <w:ind w:left="8210" w:hanging="360"/>
      </w:pPr>
      <w:rPr>
        <w:rFonts w:hint="default"/>
      </w:rPr>
    </w:lvl>
  </w:abstractNum>
  <w:abstractNum w:abstractNumId="12">
    <w:nsid w:val="30794922"/>
    <w:multiLevelType w:val="multilevel"/>
    <w:tmpl w:val="A71A115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4A4475A"/>
    <w:multiLevelType w:val="multilevel"/>
    <w:tmpl w:val="F8AE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951A8"/>
    <w:multiLevelType w:val="multilevel"/>
    <w:tmpl w:val="EE782E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42574E0C"/>
    <w:multiLevelType w:val="hybridMultilevel"/>
    <w:tmpl w:val="E182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65E8C"/>
    <w:multiLevelType w:val="multilevel"/>
    <w:tmpl w:val="861076CA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5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540AF4"/>
    <w:multiLevelType w:val="hybridMultilevel"/>
    <w:tmpl w:val="B7248C14"/>
    <w:lvl w:ilvl="0" w:tplc="6A5EF73E">
      <w:start w:val="1"/>
      <w:numFmt w:val="decimal"/>
      <w:lvlText w:val="7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F1776"/>
    <w:multiLevelType w:val="multilevel"/>
    <w:tmpl w:val="BF9ECC5A"/>
    <w:lvl w:ilvl="0">
      <w:start w:val="5"/>
      <w:numFmt w:val="decimal"/>
      <w:lvlText w:val="%1."/>
      <w:lvlJc w:val="left"/>
      <w:pPr>
        <w:ind w:left="397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5.%2."/>
      <w:lvlJc w:val="left"/>
      <w:pPr>
        <w:ind w:left="532" w:hanging="433"/>
      </w:pPr>
      <w:rPr>
        <w:rFonts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117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1520" w:hanging="360"/>
      </w:pPr>
      <w:rPr>
        <w:rFonts w:hint="default"/>
      </w:rPr>
    </w:lvl>
    <w:lvl w:ilvl="4"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</w:rPr>
    </w:lvl>
    <w:lvl w:ilvl="7">
      <w:numFmt w:val="bullet"/>
      <w:lvlText w:val="•"/>
      <w:lvlJc w:val="left"/>
      <w:pPr>
        <w:ind w:left="7153" w:hanging="360"/>
      </w:pPr>
      <w:rPr>
        <w:rFonts w:hint="default"/>
      </w:rPr>
    </w:lvl>
    <w:lvl w:ilvl="8">
      <w:numFmt w:val="bullet"/>
      <w:lvlText w:val="•"/>
      <w:lvlJc w:val="left"/>
      <w:pPr>
        <w:ind w:left="8210" w:hanging="360"/>
      </w:pPr>
      <w:rPr>
        <w:rFonts w:hint="default"/>
      </w:rPr>
    </w:lvl>
  </w:abstractNum>
  <w:abstractNum w:abstractNumId="19">
    <w:nsid w:val="530C3443"/>
    <w:multiLevelType w:val="multilevel"/>
    <w:tmpl w:val="3F24B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>
    <w:nsid w:val="59EF0014"/>
    <w:multiLevelType w:val="hybridMultilevel"/>
    <w:tmpl w:val="65DAE108"/>
    <w:lvl w:ilvl="0" w:tplc="35FC6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3">
      <w:start w:val="1"/>
      <w:numFmt w:val="upperRoman"/>
      <w:lvlText w:val="%3."/>
      <w:lvlJc w:val="right"/>
      <w:pPr>
        <w:ind w:left="4292" w:hanging="180"/>
      </w:pPr>
      <w:rPr>
        <w:rFonts w:hint="default"/>
        <w:caps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D7CC9"/>
    <w:multiLevelType w:val="multilevel"/>
    <w:tmpl w:val="F8AE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C319C3"/>
    <w:multiLevelType w:val="hybridMultilevel"/>
    <w:tmpl w:val="0CEC0132"/>
    <w:lvl w:ilvl="0" w:tplc="35FC6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F7421"/>
    <w:multiLevelType w:val="multilevel"/>
    <w:tmpl w:val="73FE66D0"/>
    <w:lvl w:ilvl="0">
      <w:start w:val="5"/>
      <w:numFmt w:val="decimal"/>
      <w:lvlText w:val="%1."/>
      <w:lvlJc w:val="left"/>
      <w:pPr>
        <w:ind w:left="397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4.%2."/>
      <w:lvlJc w:val="left"/>
      <w:pPr>
        <w:ind w:left="532" w:hanging="433"/>
      </w:pPr>
      <w:rPr>
        <w:rFonts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117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1520" w:hanging="360"/>
      </w:pPr>
      <w:rPr>
        <w:rFonts w:hint="default"/>
      </w:rPr>
    </w:lvl>
    <w:lvl w:ilvl="4"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</w:rPr>
    </w:lvl>
    <w:lvl w:ilvl="7">
      <w:numFmt w:val="bullet"/>
      <w:lvlText w:val="•"/>
      <w:lvlJc w:val="left"/>
      <w:pPr>
        <w:ind w:left="7153" w:hanging="360"/>
      </w:pPr>
      <w:rPr>
        <w:rFonts w:hint="default"/>
      </w:rPr>
    </w:lvl>
    <w:lvl w:ilvl="8">
      <w:numFmt w:val="bullet"/>
      <w:lvlText w:val="•"/>
      <w:lvlJc w:val="left"/>
      <w:pPr>
        <w:ind w:left="8210" w:hanging="360"/>
      </w:pPr>
      <w:rPr>
        <w:rFonts w:hint="default"/>
      </w:rPr>
    </w:lvl>
  </w:abstractNum>
  <w:abstractNum w:abstractNumId="24">
    <w:nsid w:val="6CB36819"/>
    <w:multiLevelType w:val="multilevel"/>
    <w:tmpl w:val="9F9A6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6D0C30DB"/>
    <w:multiLevelType w:val="hybridMultilevel"/>
    <w:tmpl w:val="0BAE7588"/>
    <w:lvl w:ilvl="0" w:tplc="F336E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8714D"/>
    <w:multiLevelType w:val="multilevel"/>
    <w:tmpl w:val="B8AC1050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63F48"/>
    <w:multiLevelType w:val="multilevel"/>
    <w:tmpl w:val="A24EF6E6"/>
    <w:lvl w:ilvl="0">
      <w:start w:val="1"/>
      <w:numFmt w:val="decimal"/>
      <w:lvlText w:val="%1"/>
      <w:lvlJc w:val="left"/>
      <w:pPr>
        <w:ind w:left="532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</w:abstractNum>
  <w:abstractNum w:abstractNumId="28">
    <w:nsid w:val="7F3B4975"/>
    <w:multiLevelType w:val="hybridMultilevel"/>
    <w:tmpl w:val="E75662E6"/>
    <w:lvl w:ilvl="0" w:tplc="A748F6BC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635F16"/>
    <w:multiLevelType w:val="hybridMultilevel"/>
    <w:tmpl w:val="9EA4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20"/>
  </w:num>
  <w:num w:numId="27">
    <w:abstractNumId w:val="4"/>
  </w:num>
  <w:num w:numId="28">
    <w:abstractNumId w:val="23"/>
  </w:num>
  <w:num w:numId="29">
    <w:abstractNumId w:val="11"/>
  </w:num>
  <w:num w:numId="30">
    <w:abstractNumId w:val="17"/>
  </w:num>
  <w:num w:numId="31">
    <w:abstractNumId w:val="6"/>
  </w:num>
  <w:num w:numId="32">
    <w:abstractNumId w:val="18"/>
  </w:num>
  <w:num w:numId="33">
    <w:abstractNumId w:val="8"/>
  </w:num>
  <w:num w:numId="34">
    <w:abstractNumId w:val="15"/>
  </w:num>
  <w:num w:numId="35">
    <w:abstractNumId w:val="2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77"/>
    <w:rsid w:val="0001034A"/>
    <w:rsid w:val="0002513C"/>
    <w:rsid w:val="00027066"/>
    <w:rsid w:val="00030020"/>
    <w:rsid w:val="00034B81"/>
    <w:rsid w:val="000358EB"/>
    <w:rsid w:val="00043EB9"/>
    <w:rsid w:val="00047F92"/>
    <w:rsid w:val="000651F2"/>
    <w:rsid w:val="00073056"/>
    <w:rsid w:val="00074CCD"/>
    <w:rsid w:val="00076F9A"/>
    <w:rsid w:val="000816B6"/>
    <w:rsid w:val="00084A95"/>
    <w:rsid w:val="000B76E2"/>
    <w:rsid w:val="000C4F19"/>
    <w:rsid w:val="000D0D9F"/>
    <w:rsid w:val="000D2D7D"/>
    <w:rsid w:val="000D601C"/>
    <w:rsid w:val="000F0676"/>
    <w:rsid w:val="000F5172"/>
    <w:rsid w:val="000F536A"/>
    <w:rsid w:val="0011097F"/>
    <w:rsid w:val="00113BD2"/>
    <w:rsid w:val="0013512F"/>
    <w:rsid w:val="00135A9F"/>
    <w:rsid w:val="00145462"/>
    <w:rsid w:val="00145971"/>
    <w:rsid w:val="00145EF6"/>
    <w:rsid w:val="00153C56"/>
    <w:rsid w:val="0017558B"/>
    <w:rsid w:val="0017685F"/>
    <w:rsid w:val="00177E5C"/>
    <w:rsid w:val="001844F4"/>
    <w:rsid w:val="0018467F"/>
    <w:rsid w:val="0019402E"/>
    <w:rsid w:val="001A1BDA"/>
    <w:rsid w:val="001A318D"/>
    <w:rsid w:val="001B0C01"/>
    <w:rsid w:val="001C3E96"/>
    <w:rsid w:val="001D2AA8"/>
    <w:rsid w:val="001D450D"/>
    <w:rsid w:val="001D50DD"/>
    <w:rsid w:val="001E3F67"/>
    <w:rsid w:val="001E5292"/>
    <w:rsid w:val="001E5F81"/>
    <w:rsid w:val="001F3E30"/>
    <w:rsid w:val="001F77D1"/>
    <w:rsid w:val="00205A87"/>
    <w:rsid w:val="00215DBA"/>
    <w:rsid w:val="00221AD2"/>
    <w:rsid w:val="00223C95"/>
    <w:rsid w:val="00240D35"/>
    <w:rsid w:val="00243146"/>
    <w:rsid w:val="002471D3"/>
    <w:rsid w:val="00262879"/>
    <w:rsid w:val="00277FD2"/>
    <w:rsid w:val="002808FA"/>
    <w:rsid w:val="002861B2"/>
    <w:rsid w:val="00291AA9"/>
    <w:rsid w:val="002A397E"/>
    <w:rsid w:val="002B7398"/>
    <w:rsid w:val="002C32BF"/>
    <w:rsid w:val="002C6C8C"/>
    <w:rsid w:val="002D2C18"/>
    <w:rsid w:val="002D4C51"/>
    <w:rsid w:val="002D6ABF"/>
    <w:rsid w:val="002E6E1E"/>
    <w:rsid w:val="002F6F22"/>
    <w:rsid w:val="003014FD"/>
    <w:rsid w:val="00330413"/>
    <w:rsid w:val="00330CD8"/>
    <w:rsid w:val="0033503C"/>
    <w:rsid w:val="00337D2E"/>
    <w:rsid w:val="0034623C"/>
    <w:rsid w:val="003500C9"/>
    <w:rsid w:val="003533F2"/>
    <w:rsid w:val="00361BF8"/>
    <w:rsid w:val="00367CB7"/>
    <w:rsid w:val="003748FD"/>
    <w:rsid w:val="00385FC1"/>
    <w:rsid w:val="003932A5"/>
    <w:rsid w:val="003A1C51"/>
    <w:rsid w:val="003B35CF"/>
    <w:rsid w:val="003C2241"/>
    <w:rsid w:val="003C3565"/>
    <w:rsid w:val="003D7477"/>
    <w:rsid w:val="003E1D72"/>
    <w:rsid w:val="003E45BC"/>
    <w:rsid w:val="003E5D32"/>
    <w:rsid w:val="003F2FB8"/>
    <w:rsid w:val="003F65B9"/>
    <w:rsid w:val="003F6646"/>
    <w:rsid w:val="003F7259"/>
    <w:rsid w:val="00402BE4"/>
    <w:rsid w:val="0041281F"/>
    <w:rsid w:val="00415393"/>
    <w:rsid w:val="00423EBC"/>
    <w:rsid w:val="00426219"/>
    <w:rsid w:val="00430C05"/>
    <w:rsid w:val="00437A84"/>
    <w:rsid w:val="0044193D"/>
    <w:rsid w:val="00442813"/>
    <w:rsid w:val="00454D04"/>
    <w:rsid w:val="004653EA"/>
    <w:rsid w:val="00473BB9"/>
    <w:rsid w:val="004A243B"/>
    <w:rsid w:val="004B5F1A"/>
    <w:rsid w:val="004C127A"/>
    <w:rsid w:val="004C56F2"/>
    <w:rsid w:val="004C5E88"/>
    <w:rsid w:val="004C7977"/>
    <w:rsid w:val="004D34A7"/>
    <w:rsid w:val="004E6353"/>
    <w:rsid w:val="004F5CD4"/>
    <w:rsid w:val="00511179"/>
    <w:rsid w:val="00512C36"/>
    <w:rsid w:val="005256B1"/>
    <w:rsid w:val="005335A5"/>
    <w:rsid w:val="005359D5"/>
    <w:rsid w:val="00536BE7"/>
    <w:rsid w:val="0054247F"/>
    <w:rsid w:val="00545E3C"/>
    <w:rsid w:val="00552CC0"/>
    <w:rsid w:val="005601E6"/>
    <w:rsid w:val="00582D76"/>
    <w:rsid w:val="005934CF"/>
    <w:rsid w:val="005A3E05"/>
    <w:rsid w:val="005A4F36"/>
    <w:rsid w:val="005B595F"/>
    <w:rsid w:val="005B7C6A"/>
    <w:rsid w:val="005C2561"/>
    <w:rsid w:val="005D58FD"/>
    <w:rsid w:val="006158A2"/>
    <w:rsid w:val="00626259"/>
    <w:rsid w:val="006274D6"/>
    <w:rsid w:val="006343BA"/>
    <w:rsid w:val="0063560F"/>
    <w:rsid w:val="00651BA6"/>
    <w:rsid w:val="00653F1D"/>
    <w:rsid w:val="00663668"/>
    <w:rsid w:val="00677445"/>
    <w:rsid w:val="00682651"/>
    <w:rsid w:val="00683B41"/>
    <w:rsid w:val="006878D4"/>
    <w:rsid w:val="0069183F"/>
    <w:rsid w:val="006A42B1"/>
    <w:rsid w:val="006A4390"/>
    <w:rsid w:val="006B2792"/>
    <w:rsid w:val="006C029D"/>
    <w:rsid w:val="006C1A77"/>
    <w:rsid w:val="006C5861"/>
    <w:rsid w:val="006D009A"/>
    <w:rsid w:val="006D3C1E"/>
    <w:rsid w:val="006E11B7"/>
    <w:rsid w:val="006E5BF5"/>
    <w:rsid w:val="006E7F4B"/>
    <w:rsid w:val="006F0B1E"/>
    <w:rsid w:val="006F21E8"/>
    <w:rsid w:val="006F3AEF"/>
    <w:rsid w:val="0070308A"/>
    <w:rsid w:val="0070509C"/>
    <w:rsid w:val="00705D65"/>
    <w:rsid w:val="00714B54"/>
    <w:rsid w:val="007344E0"/>
    <w:rsid w:val="007350BA"/>
    <w:rsid w:val="00736F8F"/>
    <w:rsid w:val="00747F2A"/>
    <w:rsid w:val="00752104"/>
    <w:rsid w:val="00754DE6"/>
    <w:rsid w:val="00755A07"/>
    <w:rsid w:val="007711B6"/>
    <w:rsid w:val="0077274A"/>
    <w:rsid w:val="00790611"/>
    <w:rsid w:val="007A2373"/>
    <w:rsid w:val="007A4535"/>
    <w:rsid w:val="007B0584"/>
    <w:rsid w:val="007B1ED9"/>
    <w:rsid w:val="007B467C"/>
    <w:rsid w:val="007C1AEC"/>
    <w:rsid w:val="007C6562"/>
    <w:rsid w:val="007D5129"/>
    <w:rsid w:val="007F2CCA"/>
    <w:rsid w:val="00801FC6"/>
    <w:rsid w:val="00803294"/>
    <w:rsid w:val="00804DCB"/>
    <w:rsid w:val="00811DA9"/>
    <w:rsid w:val="008214C5"/>
    <w:rsid w:val="008445BF"/>
    <w:rsid w:val="008471BC"/>
    <w:rsid w:val="00852EF6"/>
    <w:rsid w:val="00870484"/>
    <w:rsid w:val="008728D9"/>
    <w:rsid w:val="008773DE"/>
    <w:rsid w:val="00880515"/>
    <w:rsid w:val="00884EFB"/>
    <w:rsid w:val="00886A8C"/>
    <w:rsid w:val="0088742B"/>
    <w:rsid w:val="00887B69"/>
    <w:rsid w:val="008A0A94"/>
    <w:rsid w:val="008A5E0A"/>
    <w:rsid w:val="008A6AC3"/>
    <w:rsid w:val="008A7461"/>
    <w:rsid w:val="008B4DDA"/>
    <w:rsid w:val="008B57DF"/>
    <w:rsid w:val="008C32AD"/>
    <w:rsid w:val="008C68D4"/>
    <w:rsid w:val="008C78B6"/>
    <w:rsid w:val="008E755C"/>
    <w:rsid w:val="008F4544"/>
    <w:rsid w:val="0090270F"/>
    <w:rsid w:val="00905C2E"/>
    <w:rsid w:val="00907257"/>
    <w:rsid w:val="0091710C"/>
    <w:rsid w:val="00920DD8"/>
    <w:rsid w:val="00924AD2"/>
    <w:rsid w:val="009337D0"/>
    <w:rsid w:val="0093729B"/>
    <w:rsid w:val="00940EDB"/>
    <w:rsid w:val="00947FBE"/>
    <w:rsid w:val="0095593A"/>
    <w:rsid w:val="00963685"/>
    <w:rsid w:val="009723B6"/>
    <w:rsid w:val="00973043"/>
    <w:rsid w:val="00973E98"/>
    <w:rsid w:val="00975698"/>
    <w:rsid w:val="00985B20"/>
    <w:rsid w:val="00985EF8"/>
    <w:rsid w:val="00993EC5"/>
    <w:rsid w:val="009A0539"/>
    <w:rsid w:val="009B0C70"/>
    <w:rsid w:val="009D3A3D"/>
    <w:rsid w:val="009E2885"/>
    <w:rsid w:val="009E33FB"/>
    <w:rsid w:val="009E7EAE"/>
    <w:rsid w:val="00A02D50"/>
    <w:rsid w:val="00A1036A"/>
    <w:rsid w:val="00A1235B"/>
    <w:rsid w:val="00A2221F"/>
    <w:rsid w:val="00A26EC4"/>
    <w:rsid w:val="00A27647"/>
    <w:rsid w:val="00A3719F"/>
    <w:rsid w:val="00A4461D"/>
    <w:rsid w:val="00A55E0E"/>
    <w:rsid w:val="00A571D7"/>
    <w:rsid w:val="00A643A7"/>
    <w:rsid w:val="00A662A6"/>
    <w:rsid w:val="00A66E0F"/>
    <w:rsid w:val="00A66F72"/>
    <w:rsid w:val="00A74C33"/>
    <w:rsid w:val="00A75D0B"/>
    <w:rsid w:val="00A80C77"/>
    <w:rsid w:val="00A87C58"/>
    <w:rsid w:val="00A92644"/>
    <w:rsid w:val="00AA12CF"/>
    <w:rsid w:val="00AB7E68"/>
    <w:rsid w:val="00AC537C"/>
    <w:rsid w:val="00AC7921"/>
    <w:rsid w:val="00AD3E5D"/>
    <w:rsid w:val="00AE3150"/>
    <w:rsid w:val="00AE5C75"/>
    <w:rsid w:val="00AF15B2"/>
    <w:rsid w:val="00AF7723"/>
    <w:rsid w:val="00B00A29"/>
    <w:rsid w:val="00B00D1D"/>
    <w:rsid w:val="00B03F12"/>
    <w:rsid w:val="00B12E8D"/>
    <w:rsid w:val="00B15A9D"/>
    <w:rsid w:val="00B20EAC"/>
    <w:rsid w:val="00B25EEA"/>
    <w:rsid w:val="00B32B73"/>
    <w:rsid w:val="00B35F92"/>
    <w:rsid w:val="00B71E3C"/>
    <w:rsid w:val="00B72826"/>
    <w:rsid w:val="00B8192F"/>
    <w:rsid w:val="00B82361"/>
    <w:rsid w:val="00B83CE5"/>
    <w:rsid w:val="00B902FF"/>
    <w:rsid w:val="00B912C4"/>
    <w:rsid w:val="00BA417D"/>
    <w:rsid w:val="00BB0E9D"/>
    <w:rsid w:val="00BB546D"/>
    <w:rsid w:val="00BC5014"/>
    <w:rsid w:val="00BD03D4"/>
    <w:rsid w:val="00BE0AE0"/>
    <w:rsid w:val="00BE2A93"/>
    <w:rsid w:val="00C10DDA"/>
    <w:rsid w:val="00C25486"/>
    <w:rsid w:val="00C26CE7"/>
    <w:rsid w:val="00C303BF"/>
    <w:rsid w:val="00C373D7"/>
    <w:rsid w:val="00C40A18"/>
    <w:rsid w:val="00C52910"/>
    <w:rsid w:val="00C66B1A"/>
    <w:rsid w:val="00C77C7C"/>
    <w:rsid w:val="00C82F5E"/>
    <w:rsid w:val="00C922B9"/>
    <w:rsid w:val="00CA1688"/>
    <w:rsid w:val="00CC2783"/>
    <w:rsid w:val="00CC2DCA"/>
    <w:rsid w:val="00CD215D"/>
    <w:rsid w:val="00CD413B"/>
    <w:rsid w:val="00CD4682"/>
    <w:rsid w:val="00CD47F2"/>
    <w:rsid w:val="00CD79E5"/>
    <w:rsid w:val="00CE4FDF"/>
    <w:rsid w:val="00D00DFC"/>
    <w:rsid w:val="00D1085B"/>
    <w:rsid w:val="00D11BC9"/>
    <w:rsid w:val="00D219A5"/>
    <w:rsid w:val="00D2549A"/>
    <w:rsid w:val="00D35CD9"/>
    <w:rsid w:val="00D40984"/>
    <w:rsid w:val="00D40B43"/>
    <w:rsid w:val="00D530C6"/>
    <w:rsid w:val="00D55AEF"/>
    <w:rsid w:val="00D62789"/>
    <w:rsid w:val="00D73052"/>
    <w:rsid w:val="00D96428"/>
    <w:rsid w:val="00DA4C3D"/>
    <w:rsid w:val="00DB5908"/>
    <w:rsid w:val="00DB67E8"/>
    <w:rsid w:val="00DC0E16"/>
    <w:rsid w:val="00DD7463"/>
    <w:rsid w:val="00DE77B1"/>
    <w:rsid w:val="00DF040D"/>
    <w:rsid w:val="00DF5A8E"/>
    <w:rsid w:val="00DF6C82"/>
    <w:rsid w:val="00DF6D34"/>
    <w:rsid w:val="00E03DA0"/>
    <w:rsid w:val="00E05BB7"/>
    <w:rsid w:val="00E10614"/>
    <w:rsid w:val="00E12B2A"/>
    <w:rsid w:val="00E16597"/>
    <w:rsid w:val="00E17CC2"/>
    <w:rsid w:val="00E22973"/>
    <w:rsid w:val="00E263CC"/>
    <w:rsid w:val="00E32F0B"/>
    <w:rsid w:val="00E33AF1"/>
    <w:rsid w:val="00E36BF4"/>
    <w:rsid w:val="00E41D71"/>
    <w:rsid w:val="00E440FD"/>
    <w:rsid w:val="00E938A7"/>
    <w:rsid w:val="00EA7110"/>
    <w:rsid w:val="00EC088A"/>
    <w:rsid w:val="00EC4D9E"/>
    <w:rsid w:val="00ED2C44"/>
    <w:rsid w:val="00EE458C"/>
    <w:rsid w:val="00EE712C"/>
    <w:rsid w:val="00F01FDF"/>
    <w:rsid w:val="00F130F4"/>
    <w:rsid w:val="00F133AF"/>
    <w:rsid w:val="00F200EC"/>
    <w:rsid w:val="00F27867"/>
    <w:rsid w:val="00F30285"/>
    <w:rsid w:val="00F33852"/>
    <w:rsid w:val="00F41953"/>
    <w:rsid w:val="00F609EE"/>
    <w:rsid w:val="00F62A77"/>
    <w:rsid w:val="00F72EAB"/>
    <w:rsid w:val="00F77ED1"/>
    <w:rsid w:val="00F82324"/>
    <w:rsid w:val="00F9131C"/>
    <w:rsid w:val="00F9299D"/>
    <w:rsid w:val="00F972B3"/>
    <w:rsid w:val="00FC3171"/>
    <w:rsid w:val="00FC7F3E"/>
    <w:rsid w:val="00FD286F"/>
    <w:rsid w:val="00FE2F8C"/>
    <w:rsid w:val="00FF31C0"/>
    <w:rsid w:val="00FF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7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6C1A77"/>
    <w:pPr>
      <w:pageBreakBefore/>
      <w:numPr>
        <w:numId w:val="1"/>
      </w:numPr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1A77"/>
    <w:pPr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1A77"/>
    <w:pPr>
      <w:numPr>
        <w:ilvl w:val="2"/>
        <w:numId w:val="1"/>
      </w:numPr>
      <w:tabs>
        <w:tab w:val="num" w:pos="720"/>
      </w:tabs>
      <w:spacing w:before="240" w:after="60"/>
      <w:ind w:left="720"/>
      <w:jc w:val="both"/>
      <w:outlineLvl w:val="2"/>
    </w:pPr>
    <w:rPr>
      <w:rFonts w:ascii="Arial" w:hAnsi="Arial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6C1A77"/>
    <w:pPr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1A77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9"/>
    <w:qFormat/>
    <w:rsid w:val="006C1A77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C1A77"/>
    <w:pPr>
      <w:numPr>
        <w:ilvl w:val="6"/>
        <w:numId w:val="1"/>
      </w:numPr>
      <w:spacing w:before="240" w:after="60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C1A77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C1A7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6C1A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C1A7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1A7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C1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1A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C1A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C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C1A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C1A77"/>
    <w:rPr>
      <w:rFonts w:ascii="Arial" w:eastAsia="Times New Roman" w:hAnsi="Arial" w:cs="Times New Roman"/>
      <w:lang w:eastAsia="ru-RU"/>
    </w:rPr>
  </w:style>
  <w:style w:type="paragraph" w:styleId="a3">
    <w:name w:val="Body Text"/>
    <w:basedOn w:val="a"/>
    <w:link w:val="a4"/>
    <w:uiPriority w:val="1"/>
    <w:qFormat/>
    <w:rsid w:val="006C1A77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6C1A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C1A77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C1A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C1A7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C1A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6C1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1F77D1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1F77D1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7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2B7398"/>
    <w:pPr>
      <w:widowControl w:val="0"/>
      <w:autoSpaceDE w:val="0"/>
      <w:autoSpaceDN w:val="0"/>
      <w:ind w:left="1293" w:hanging="361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B739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1">
    <w:name w:val="Заголовок 1 Знак1"/>
    <w:aliases w:val="Заголовок 1 не нумерованный Знак1"/>
    <w:basedOn w:val="a0"/>
    <w:uiPriority w:val="99"/>
    <w:rsid w:val="00A74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A74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792C6-EA22-41D2-BB75-A1509064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15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333</cp:revision>
  <cp:lastPrinted>2024-05-20T05:48:00Z</cp:lastPrinted>
  <dcterms:created xsi:type="dcterms:W3CDTF">2023-08-04T04:56:00Z</dcterms:created>
  <dcterms:modified xsi:type="dcterms:W3CDTF">2024-05-31T04:47:00Z</dcterms:modified>
</cp:coreProperties>
</file>