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76" w:rsidRPr="00B26743" w:rsidRDefault="00975F8F">
      <w:pPr>
        <w:pStyle w:val="ConsPlusNormal"/>
        <w:outlineLvl w:val="0"/>
      </w:pPr>
      <w:r w:rsidRPr="00B26743">
        <w:t>Зарегистрировано в Минюсте России 31 августа 2020 г. N 59599</w:t>
      </w:r>
    </w:p>
    <w:p w:rsidR="00924076" w:rsidRPr="00B26743" w:rsidRDefault="00924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ПРИКАЗ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 xml:space="preserve">от 31 июля 2020 г. </w:t>
      </w:r>
      <w:r w:rsidR="00B26743">
        <w:rPr>
          <w:rFonts w:ascii="Times New Roman" w:hAnsi="Times New Roman" w:cs="Times New Roman"/>
        </w:rPr>
        <w:t>№</w:t>
      </w:r>
      <w:r w:rsidRPr="00B26743">
        <w:rPr>
          <w:rFonts w:ascii="Times New Roman" w:hAnsi="Times New Roman" w:cs="Times New Roman"/>
        </w:rPr>
        <w:t xml:space="preserve"> 373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ОБ УТВЕРЖДЕНИИ ПОРЯДКА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ОРГАНИЗАЦИИ И ОСУЩЕСТВЛЕНИЯ ОБРАЗОВАТЕЛЬНОЙ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ДЕЯТЕЛЬНОСТИ ПО ОСНОВНЫМ ОБЩЕОБРАЗОВАТЕЛЬНЫМ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ПРОГРАММАМ - ОБРАЗОВАТЕЛЬНЫМ ПРОГРАММАМ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ДОШКОЛЬНОГО ОБРАЗОВАНИЯ</w:t>
      </w:r>
    </w:p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Normal"/>
        <w:ind w:firstLine="540"/>
        <w:jc w:val="both"/>
      </w:pPr>
      <w:r w:rsidRPr="00B26743"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2. Признать утратившими силу: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 xml:space="preserve">3. Настоящий приказ </w:t>
      </w:r>
      <w:r w:rsidRPr="00B26743">
        <w:rPr>
          <w:highlight w:val="yellow"/>
        </w:rPr>
        <w:t>вступает в силу с 1 января 2021 года</w:t>
      </w:r>
      <w:r w:rsidRPr="00B26743">
        <w:t>.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75F8F">
      <w:pPr>
        <w:pStyle w:val="ConsPlusNormal"/>
        <w:jc w:val="right"/>
      </w:pPr>
      <w:r w:rsidRPr="00B26743">
        <w:t>Министр</w:t>
      </w:r>
    </w:p>
    <w:p w:rsidR="00924076" w:rsidRPr="00B26743" w:rsidRDefault="00975F8F">
      <w:pPr>
        <w:pStyle w:val="ConsPlusNormal"/>
        <w:jc w:val="right"/>
      </w:pPr>
      <w:r w:rsidRPr="00B26743">
        <w:t>С.С.КРАВЦОВ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924076" w:rsidRPr="00D33C5E" w:rsidRDefault="00975F8F">
      <w:pPr>
        <w:pStyle w:val="ConsPlusNormal"/>
        <w:jc w:val="right"/>
        <w:outlineLvl w:val="0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Приложение</w:t>
      </w:r>
    </w:p>
    <w:p w:rsidR="00924076" w:rsidRPr="00D33C5E" w:rsidRDefault="00975F8F" w:rsidP="00B26743">
      <w:pPr>
        <w:pStyle w:val="ConsPlusNormal"/>
        <w:spacing w:before="120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Утвержден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приказом Министерства просвещения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Российской Федерации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 xml:space="preserve">от 31 июля 2020 г. </w:t>
      </w:r>
      <w:r w:rsidR="00B26743" w:rsidRPr="00D33C5E">
        <w:rPr>
          <w:sz w:val="22"/>
          <w:szCs w:val="22"/>
        </w:rPr>
        <w:t>№</w:t>
      </w:r>
      <w:r w:rsidRPr="00D33C5E">
        <w:rPr>
          <w:sz w:val="22"/>
          <w:szCs w:val="22"/>
        </w:rPr>
        <w:t xml:space="preserve"> 373</w:t>
      </w:r>
    </w:p>
    <w:p w:rsidR="00924076" w:rsidRPr="00D33C5E" w:rsidRDefault="00975F8F" w:rsidP="00D33C5E">
      <w:pPr>
        <w:pStyle w:val="ConsPlusTitle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6"/>
      <w:bookmarkEnd w:id="0"/>
      <w:r w:rsidRPr="00D33C5E">
        <w:rPr>
          <w:rFonts w:ascii="Times New Roman" w:hAnsi="Times New Roman" w:cs="Times New Roman"/>
          <w:sz w:val="22"/>
          <w:szCs w:val="22"/>
        </w:rPr>
        <w:t>ПОРЯДОК</w:t>
      </w:r>
    </w:p>
    <w:p w:rsidR="00924076" w:rsidRPr="00D33C5E" w:rsidRDefault="00975F8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 xml:space="preserve">ОРГАНИЗАЦИИ И ОСУЩЕСТВЛЕНИЯ ОБРАЗОВАТЕЛЬНОЙДЕЯТЕЛЬНОСТИ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 xml:space="preserve">ПО ОСНОВНЫМ ОБЩЕОБРАЗОВАТЕЛЬНЫМПРОГРАММАМ -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ОБРАЗОВАТЕЛЬНЫМ ПРОГРАММАМДОШКОЛЬНОГО ОБРАЗОВАНИЯ</w:t>
      </w:r>
    </w:p>
    <w:p w:rsidR="00924076" w:rsidRPr="00D33C5E" w:rsidRDefault="00975F8F" w:rsidP="00B26743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I. Общие положения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II. Организация и осуществление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о</w:t>
      </w:r>
      <w:r w:rsidRPr="00D33C5E">
        <w:rPr>
          <w:rFonts w:ascii="Times New Roman" w:hAnsi="Times New Roman" w:cs="Times New Roman"/>
          <w:sz w:val="22"/>
          <w:szCs w:val="22"/>
        </w:rPr>
        <w:t>бразовательной деятельности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3. </w:t>
      </w:r>
      <w:r w:rsidRPr="00D33C5E">
        <w:rPr>
          <w:sz w:val="22"/>
          <w:szCs w:val="22"/>
          <w:highlight w:val="yellow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</w:t>
      </w:r>
      <w:r w:rsidRPr="00D33C5E">
        <w:rPr>
          <w:sz w:val="22"/>
          <w:szCs w:val="22"/>
        </w:rPr>
        <w:t>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4. </w:t>
      </w:r>
      <w:r w:rsidRPr="00D33C5E">
        <w:rPr>
          <w:sz w:val="22"/>
          <w:szCs w:val="22"/>
          <w:highlight w:val="yellow"/>
        </w:rPr>
        <w:t>Форма получения дошкольного образования определяется родителями (законными представителями) несовершеннолетнего обучающегося</w:t>
      </w:r>
      <w:r w:rsidRPr="00D33C5E">
        <w:rPr>
          <w:sz w:val="22"/>
          <w:szCs w:val="22"/>
        </w:rPr>
        <w:t>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&lt;2&gt; 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&lt;3&gt; Часть 2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8. Содержание дошкольного образования определяется образовательной программой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&lt;4&gt; Часть 5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&lt;5&gt;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&lt;6&gt;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&lt;7&gt;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863045">
        <w:rPr>
          <w:sz w:val="22"/>
          <w:szCs w:val="22"/>
          <w:highlight w:val="yellow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863045">
        <w:rPr>
          <w:sz w:val="22"/>
          <w:szCs w:val="22"/>
          <w:highlight w:val="yellow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образовательной организации могут быть организованы также: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&lt;8&gt;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63045">
        <w:rPr>
          <w:rFonts w:ascii="Times New Roman" w:hAnsi="Times New Roman" w:cs="Times New Roman"/>
          <w:sz w:val="22"/>
          <w:szCs w:val="22"/>
          <w:highlight w:val="green"/>
        </w:rPr>
        <w:t>III. Особенности организации образовательной деятельности</w:t>
      </w:r>
      <w:r w:rsidR="00B26743" w:rsidRPr="00863045">
        <w:rPr>
          <w:rFonts w:ascii="Times New Roman" w:hAnsi="Times New Roman" w:cs="Times New Roman"/>
          <w:sz w:val="22"/>
          <w:szCs w:val="22"/>
          <w:highlight w:val="green"/>
        </w:rPr>
        <w:br/>
      </w:r>
      <w:r w:rsidRPr="00863045">
        <w:rPr>
          <w:rFonts w:ascii="Times New Roman" w:hAnsi="Times New Roman" w:cs="Times New Roman"/>
          <w:sz w:val="22"/>
          <w:szCs w:val="22"/>
          <w:highlight w:val="green"/>
        </w:rPr>
        <w:t>для лиц с ограниченными возможностями здоровья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16. </w:t>
      </w:r>
      <w:r w:rsidRPr="00D33C5E">
        <w:rPr>
          <w:sz w:val="22"/>
          <w:szCs w:val="22"/>
          <w:highlight w:val="yellow"/>
        </w:rPr>
        <w:t>Содержание дошкольного образования</w:t>
      </w:r>
      <w:r w:rsidRPr="00D33C5E">
        <w:rPr>
          <w:sz w:val="22"/>
          <w:szCs w:val="22"/>
        </w:rPr>
        <w:t xml:space="preserve"> и условия организации обучения и воспитания детей с ограниченными возможностями здоровья </w:t>
      </w:r>
      <w:r w:rsidRPr="00D33C5E">
        <w:rPr>
          <w:sz w:val="22"/>
          <w:szCs w:val="22"/>
          <w:highlight w:val="yellow"/>
        </w:rPr>
        <w:t>определяются адаптированной образовательной программой дошкольного образования</w:t>
      </w:r>
      <w:r w:rsidRPr="00D33C5E">
        <w:rPr>
          <w:sz w:val="22"/>
          <w:szCs w:val="22"/>
        </w:rPr>
        <w:t>, а для детей-инвалидов также в соответствии с индивидуальной программой реабилитации или абилитации ребенка-инвалида.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&lt;9&gt; Пункт 21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D33C5E" w:rsidRDefault="00D33C5E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</w:p>
    <w:p w:rsidR="00924076" w:rsidRPr="00863045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  <w:highlight w:val="green"/>
        </w:rPr>
      </w:pPr>
      <w:r w:rsidRPr="00863045">
        <w:rPr>
          <w:sz w:val="22"/>
          <w:szCs w:val="22"/>
          <w:highlight w:val="green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924076" w:rsidRPr="00863045" w:rsidRDefault="00975F8F" w:rsidP="00B26743">
      <w:pPr>
        <w:pStyle w:val="ConsPlusNormal"/>
        <w:ind w:firstLine="540"/>
        <w:jc w:val="both"/>
        <w:rPr>
          <w:sz w:val="16"/>
          <w:szCs w:val="16"/>
          <w:highlight w:val="green"/>
        </w:rPr>
      </w:pPr>
      <w:r w:rsidRPr="00863045">
        <w:rPr>
          <w:sz w:val="16"/>
          <w:szCs w:val="16"/>
          <w:highlight w:val="green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863045">
        <w:rPr>
          <w:sz w:val="16"/>
          <w:szCs w:val="16"/>
          <w:highlight w:val="green"/>
        </w:rPr>
        <w:t>&lt;10&gt; Часть 2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1) для детей с ограниченными возможностями здоровья по зрению: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присутствие ассистента</w:t>
      </w:r>
      <w:r w:rsidRPr="00D33C5E">
        <w:rPr>
          <w:sz w:val="22"/>
          <w:szCs w:val="22"/>
        </w:rPr>
        <w:t>, оказывающего ребенку необходимую помощь;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выпуска альтернативных форматов печатных материалов (крупный шрифт) или аудиофайлов;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2) для детей с ограниченными возможностями здоровья по слуху: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надлежащими звуковыми средствами воспроизведения информации;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&lt;12&gt;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Количество детей в группах компенсирующей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фонетико-фонематическими нарушениями речи - 12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глухих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слабослышащих детей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слепых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слабовидящих детей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амблиопией, косоглазием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психоречевого развития - 6 детей в возрасте до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легкой степени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умеренной, тяжелой степени - 8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- 5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Количество детей в группах комбинированной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до 3 лет - не более 10 детей, в том числе не более 3 детей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старше 3 лет: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При комплектовании групп комбинированной направленности </w:t>
      </w:r>
      <w:r w:rsidRPr="00D33C5E">
        <w:rPr>
          <w:sz w:val="22"/>
          <w:szCs w:val="22"/>
          <w:highlight w:val="yellow"/>
        </w:rPr>
        <w:t>не допускается смешение более 3 категорий детей с ограниченными возможностями здоровья</w:t>
      </w:r>
      <w:r w:rsidRPr="00D33C5E">
        <w:rPr>
          <w:sz w:val="22"/>
          <w:szCs w:val="22"/>
        </w:rPr>
        <w:t>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21. </w:t>
      </w: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</w:t>
      </w:r>
      <w:r w:rsidRPr="00D33C5E">
        <w:rPr>
          <w:sz w:val="22"/>
          <w:szCs w:val="22"/>
        </w:rPr>
        <w:t>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</w:t>
      </w:r>
      <w:r w:rsidRPr="00D33C5E">
        <w:rPr>
          <w:sz w:val="22"/>
          <w:szCs w:val="22"/>
        </w:rPr>
        <w:t>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комбинированной направленности</w:t>
      </w:r>
      <w:r w:rsidRPr="00D33C5E">
        <w:rPr>
          <w:sz w:val="22"/>
          <w:szCs w:val="22"/>
        </w:rPr>
        <w:t xml:space="preserve"> для организации непрерывной образовательной деятельности и коррекционных занятий с учетом особенностей детей </w:t>
      </w:r>
      <w:r w:rsidRPr="00D33C5E">
        <w:rPr>
          <w:sz w:val="22"/>
          <w:szCs w:val="22"/>
          <w:highlight w:val="yellow"/>
        </w:rPr>
        <w:t>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</w:t>
      </w:r>
      <w:r w:rsidRPr="00D33C5E">
        <w:rPr>
          <w:sz w:val="22"/>
          <w:szCs w:val="22"/>
        </w:rPr>
        <w:t>:</w:t>
      </w:r>
    </w:p>
    <w:p w:rsidR="00D33C5E" w:rsidRDefault="00D33C5E" w:rsidP="00D33C5E">
      <w:pPr>
        <w:pStyle w:val="ConsPlusNormal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учителя-логопеда на каждые 5 - 12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педагога-психолога на каждые 20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тьютора на каждые 1 - 5 обучающихся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ассистента (помощника) на каждые 1 - 5 обучающихся с ограниченными возможностями здоровья.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22. </w:t>
      </w:r>
      <w:r w:rsidRPr="00D33C5E">
        <w:rPr>
          <w:sz w:val="22"/>
          <w:szCs w:val="22"/>
          <w:highlight w:val="yellow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</w:t>
      </w:r>
      <w:r w:rsidRPr="00D33C5E">
        <w:rPr>
          <w:sz w:val="22"/>
          <w:szCs w:val="22"/>
        </w:rPr>
        <w:t xml:space="preserve"> или в медицинских организациях &lt;13&gt;.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&lt;13&gt;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spacing w:after="120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&lt;14&gt;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75F8F" w:rsidRPr="00D33C5E" w:rsidRDefault="00975F8F" w:rsidP="00B26743">
      <w:pPr>
        <w:pStyle w:val="ConsPlusNormal"/>
        <w:pBdr>
          <w:top w:val="single" w:sz="6" w:space="0" w:color="auto"/>
        </w:pBdr>
        <w:spacing w:before="120"/>
        <w:jc w:val="both"/>
        <w:rPr>
          <w:sz w:val="22"/>
          <w:szCs w:val="22"/>
        </w:rPr>
      </w:pPr>
      <w:bookmarkStart w:id="1" w:name="_GoBack"/>
      <w:bookmarkEnd w:id="1"/>
    </w:p>
    <w:sectPr w:rsidR="00975F8F" w:rsidRPr="00D33C5E" w:rsidSect="00B26743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B5" w:rsidRDefault="001575B5">
      <w:pPr>
        <w:spacing w:after="0" w:line="240" w:lineRule="auto"/>
      </w:pPr>
      <w:r>
        <w:separator/>
      </w:r>
    </w:p>
  </w:endnote>
  <w:endnote w:type="continuationSeparator" w:id="1">
    <w:p w:rsidR="001575B5" w:rsidRDefault="0015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B5" w:rsidRDefault="001575B5">
      <w:pPr>
        <w:spacing w:after="0" w:line="240" w:lineRule="auto"/>
      </w:pPr>
      <w:r>
        <w:separator/>
      </w:r>
    </w:p>
  </w:footnote>
  <w:footnote w:type="continuationSeparator" w:id="1">
    <w:p w:rsidR="001575B5" w:rsidRDefault="0015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FD5BC1"/>
    <w:rsid w:val="001575B5"/>
    <w:rsid w:val="00215F66"/>
    <w:rsid w:val="00863045"/>
    <w:rsid w:val="00924076"/>
    <w:rsid w:val="00975F8F"/>
    <w:rsid w:val="00B26743"/>
    <w:rsid w:val="00D33C5E"/>
    <w:rsid w:val="00E701E1"/>
    <w:rsid w:val="00F86A86"/>
    <w:rsid w:val="00FD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1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BC1"/>
  </w:style>
  <w:style w:type="paragraph" w:styleId="a5">
    <w:name w:val="footer"/>
    <w:basedOn w:val="a"/>
    <w:link w:val="a6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BC1"/>
  </w:style>
  <w:style w:type="paragraph" w:styleId="a5">
    <w:name w:val="footer"/>
    <w:basedOn w:val="a"/>
    <w:link w:val="a6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3561</Words>
  <Characters>20298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vt:lpstr>
    </vt:vector>
  </TitlesOfParts>
  <Company>КонсультантПлюс Версия 4021.00.50</Company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dc:title>
  <dc:creator>User</dc:creator>
  <cp:lastModifiedBy>User</cp:lastModifiedBy>
  <cp:revision>2</cp:revision>
  <dcterms:created xsi:type="dcterms:W3CDTF">2024-10-02T05:18:00Z</dcterms:created>
  <dcterms:modified xsi:type="dcterms:W3CDTF">2024-10-02T05:18:00Z</dcterms:modified>
</cp:coreProperties>
</file>